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A3" w:rsidRDefault="004328A3" w:rsidP="00915841">
      <w:pPr>
        <w:ind w:right="12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Утвержден</w:t>
      </w:r>
    </w:p>
    <w:p w:rsidR="004328A3" w:rsidRDefault="004328A3">
      <w:pPr>
        <w:spacing w:line="22" w:lineRule="exact"/>
        <w:rPr>
          <w:sz w:val="24"/>
          <w:szCs w:val="24"/>
        </w:rPr>
      </w:pPr>
    </w:p>
    <w:p w:rsidR="004328A3" w:rsidRDefault="004328A3">
      <w:pPr>
        <w:ind w:right="120"/>
        <w:jc w:val="right"/>
        <w:rPr>
          <w:sz w:val="20"/>
          <w:szCs w:val="20"/>
        </w:rPr>
      </w:pPr>
      <w:r>
        <w:rPr>
          <w:sz w:val="24"/>
          <w:szCs w:val="24"/>
        </w:rPr>
        <w:t>распоряжением управления образования</w:t>
      </w:r>
    </w:p>
    <w:p w:rsidR="004328A3" w:rsidRDefault="004328A3">
      <w:pPr>
        <w:spacing w:line="22" w:lineRule="exact"/>
        <w:rPr>
          <w:sz w:val="24"/>
          <w:szCs w:val="24"/>
        </w:rPr>
      </w:pPr>
    </w:p>
    <w:p w:rsidR="004328A3" w:rsidRDefault="004328A3">
      <w:pPr>
        <w:ind w:right="120"/>
        <w:jc w:val="right"/>
        <w:rPr>
          <w:sz w:val="20"/>
          <w:szCs w:val="20"/>
        </w:rPr>
      </w:pPr>
      <w:r>
        <w:rPr>
          <w:sz w:val="24"/>
          <w:szCs w:val="24"/>
        </w:rPr>
        <w:t>Чагодощенского</w:t>
      </w:r>
    </w:p>
    <w:p w:rsidR="004328A3" w:rsidRDefault="004328A3">
      <w:pPr>
        <w:spacing w:line="22" w:lineRule="exact"/>
        <w:rPr>
          <w:sz w:val="24"/>
          <w:szCs w:val="24"/>
        </w:rPr>
      </w:pPr>
    </w:p>
    <w:p w:rsidR="004328A3" w:rsidRDefault="004328A3">
      <w:pPr>
        <w:ind w:right="120"/>
        <w:jc w:val="right"/>
        <w:rPr>
          <w:sz w:val="20"/>
          <w:szCs w:val="20"/>
        </w:rPr>
      </w:pPr>
      <w:r>
        <w:rPr>
          <w:sz w:val="24"/>
          <w:szCs w:val="24"/>
        </w:rPr>
        <w:t>муниципального района</w:t>
      </w:r>
    </w:p>
    <w:p w:rsidR="004328A3" w:rsidRDefault="004328A3">
      <w:pPr>
        <w:spacing w:line="22" w:lineRule="exact"/>
        <w:rPr>
          <w:sz w:val="24"/>
          <w:szCs w:val="24"/>
        </w:rPr>
      </w:pPr>
    </w:p>
    <w:p w:rsidR="004328A3" w:rsidRDefault="004328A3" w:rsidP="00FC75BC">
      <w:pPr>
        <w:ind w:right="12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от   30.09. 2020 года №   153-А</w:t>
      </w:r>
    </w:p>
    <w:p w:rsidR="004328A3" w:rsidRDefault="004328A3" w:rsidP="00FC75BC">
      <w:pPr>
        <w:spacing w:line="200" w:lineRule="exact"/>
        <w:rPr>
          <w:sz w:val="24"/>
          <w:szCs w:val="24"/>
        </w:rPr>
      </w:pPr>
    </w:p>
    <w:p w:rsidR="004328A3" w:rsidRDefault="004328A3">
      <w:pPr>
        <w:spacing w:line="200" w:lineRule="exact"/>
        <w:rPr>
          <w:sz w:val="24"/>
          <w:szCs w:val="24"/>
        </w:rPr>
      </w:pPr>
    </w:p>
    <w:p w:rsidR="004328A3" w:rsidRDefault="004328A3">
      <w:pPr>
        <w:spacing w:line="220" w:lineRule="exact"/>
        <w:rPr>
          <w:sz w:val="24"/>
          <w:szCs w:val="24"/>
        </w:rPr>
      </w:pPr>
    </w:p>
    <w:p w:rsidR="004328A3" w:rsidRPr="007A44FD" w:rsidRDefault="00432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A44FD">
        <w:rPr>
          <w:b/>
          <w:sz w:val="28"/>
          <w:szCs w:val="28"/>
        </w:rPr>
        <w:t>План мероприятий (дорожная карта)</w:t>
      </w:r>
    </w:p>
    <w:p w:rsidR="004328A3" w:rsidRPr="007A44FD" w:rsidRDefault="004328A3">
      <w:pPr>
        <w:spacing w:line="22" w:lineRule="exact"/>
        <w:rPr>
          <w:b/>
          <w:sz w:val="28"/>
          <w:szCs w:val="28"/>
        </w:rPr>
      </w:pPr>
    </w:p>
    <w:p w:rsidR="004328A3" w:rsidRDefault="00432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вовлечению обучающихся </w:t>
      </w:r>
      <w:r w:rsidRPr="007A44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образовательных организаций </w:t>
      </w:r>
    </w:p>
    <w:p w:rsidR="004328A3" w:rsidRDefault="00432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Чагодощенского</w:t>
      </w:r>
      <w:r w:rsidRPr="007A44FD">
        <w:rPr>
          <w:b/>
          <w:sz w:val="28"/>
          <w:szCs w:val="28"/>
        </w:rPr>
        <w:t xml:space="preserve">  муниципального района</w:t>
      </w:r>
      <w:r>
        <w:rPr>
          <w:b/>
          <w:sz w:val="28"/>
          <w:szCs w:val="28"/>
        </w:rPr>
        <w:t xml:space="preserve"> в различные формы сопровождения и наставничества</w:t>
      </w:r>
    </w:p>
    <w:p w:rsidR="004328A3" w:rsidRPr="007A44FD" w:rsidRDefault="004328A3">
      <w:pPr>
        <w:jc w:val="center"/>
        <w:rPr>
          <w:b/>
          <w:sz w:val="28"/>
          <w:szCs w:val="28"/>
        </w:rPr>
      </w:pPr>
      <w:r w:rsidRPr="007A44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2020/2021 учебный год</w:t>
      </w:r>
    </w:p>
    <w:p w:rsidR="004328A3" w:rsidRPr="007A44FD" w:rsidRDefault="004328A3">
      <w:pPr>
        <w:spacing w:line="309" w:lineRule="exact"/>
        <w:rPr>
          <w:b/>
          <w:sz w:val="28"/>
          <w:szCs w:val="28"/>
        </w:rPr>
      </w:pPr>
    </w:p>
    <w:tbl>
      <w:tblPr>
        <w:tblW w:w="14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6480"/>
        <w:gridCol w:w="1902"/>
        <w:gridCol w:w="78"/>
        <w:gridCol w:w="2861"/>
        <w:gridCol w:w="19"/>
        <w:gridCol w:w="2920"/>
      </w:tblGrid>
      <w:tr w:rsidR="004328A3" w:rsidRPr="006A7B41" w:rsidTr="001E430A">
        <w:trPr>
          <w:trHeight w:val="522"/>
        </w:trPr>
        <w:tc>
          <w:tcPr>
            <w:tcW w:w="540" w:type="dxa"/>
            <w:vAlign w:val="bottom"/>
          </w:tcPr>
          <w:p w:rsidR="004328A3" w:rsidRPr="006A7B41" w:rsidRDefault="004328A3" w:rsidP="00091842">
            <w:pPr>
              <w:jc w:val="center"/>
              <w:rPr>
                <w:sz w:val="20"/>
                <w:szCs w:val="20"/>
              </w:rPr>
            </w:pPr>
            <w:r w:rsidRPr="007A44FD">
              <w:t>№</w:t>
            </w:r>
          </w:p>
          <w:p w:rsidR="004328A3" w:rsidRPr="006A7B41" w:rsidRDefault="004328A3" w:rsidP="00091842">
            <w:pPr>
              <w:jc w:val="center"/>
              <w:rPr>
                <w:sz w:val="20"/>
                <w:szCs w:val="20"/>
              </w:rPr>
            </w:pPr>
            <w:r w:rsidRPr="007A44FD">
              <w:t>п/п</w:t>
            </w:r>
          </w:p>
        </w:tc>
        <w:tc>
          <w:tcPr>
            <w:tcW w:w="6480" w:type="dxa"/>
            <w:vAlign w:val="bottom"/>
          </w:tcPr>
          <w:p w:rsidR="004328A3" w:rsidRPr="006A7B41" w:rsidRDefault="004328A3" w:rsidP="00091842">
            <w:pPr>
              <w:jc w:val="center"/>
              <w:rPr>
                <w:sz w:val="20"/>
                <w:szCs w:val="20"/>
              </w:rPr>
            </w:pPr>
            <w:r w:rsidRPr="007A44FD">
              <w:t>Наименование мероприятий</w:t>
            </w:r>
          </w:p>
        </w:tc>
        <w:tc>
          <w:tcPr>
            <w:tcW w:w="1902" w:type="dxa"/>
            <w:vAlign w:val="bottom"/>
          </w:tcPr>
          <w:p w:rsidR="004328A3" w:rsidRPr="006A7B41" w:rsidRDefault="004328A3" w:rsidP="00091842">
            <w:pPr>
              <w:jc w:val="center"/>
              <w:rPr>
                <w:sz w:val="20"/>
                <w:szCs w:val="20"/>
              </w:rPr>
            </w:pPr>
            <w:r w:rsidRPr="007A44FD">
              <w:t>Срок реализации</w:t>
            </w:r>
          </w:p>
        </w:tc>
        <w:tc>
          <w:tcPr>
            <w:tcW w:w="2939" w:type="dxa"/>
            <w:gridSpan w:val="2"/>
            <w:vAlign w:val="bottom"/>
          </w:tcPr>
          <w:p w:rsidR="004328A3" w:rsidRPr="006A7B41" w:rsidRDefault="004328A3" w:rsidP="00091842">
            <w:pPr>
              <w:jc w:val="center"/>
              <w:rPr>
                <w:sz w:val="20"/>
                <w:szCs w:val="20"/>
              </w:rPr>
            </w:pPr>
            <w:r w:rsidRPr="007A44FD">
              <w:t>Ответственный исполнитель</w:t>
            </w:r>
          </w:p>
        </w:tc>
        <w:tc>
          <w:tcPr>
            <w:tcW w:w="2939" w:type="dxa"/>
            <w:gridSpan w:val="2"/>
            <w:vAlign w:val="bottom"/>
          </w:tcPr>
          <w:p w:rsidR="004328A3" w:rsidRDefault="004328A3" w:rsidP="00091842">
            <w:pPr>
              <w:jc w:val="center"/>
            </w:pPr>
            <w:r>
              <w:t>Ожидаемый р</w:t>
            </w:r>
            <w:r w:rsidRPr="007A44FD">
              <w:t>езультат.</w:t>
            </w:r>
          </w:p>
          <w:p w:rsidR="004328A3" w:rsidRPr="006A7B41" w:rsidRDefault="004328A3" w:rsidP="00091842">
            <w:pPr>
              <w:jc w:val="center"/>
              <w:rPr>
                <w:sz w:val="20"/>
                <w:szCs w:val="20"/>
              </w:rPr>
            </w:pPr>
            <w:r w:rsidRPr="007A44FD">
              <w:t xml:space="preserve"> Вид документа</w:t>
            </w:r>
          </w:p>
        </w:tc>
      </w:tr>
      <w:tr w:rsidR="004328A3" w:rsidRPr="006A7B41" w:rsidTr="001E430A">
        <w:trPr>
          <w:trHeight w:val="243"/>
        </w:trPr>
        <w:tc>
          <w:tcPr>
            <w:tcW w:w="540" w:type="dxa"/>
            <w:vAlign w:val="bottom"/>
          </w:tcPr>
          <w:p w:rsidR="004328A3" w:rsidRPr="006A7B41" w:rsidRDefault="004328A3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7A44FD">
              <w:t>1</w:t>
            </w:r>
          </w:p>
        </w:tc>
        <w:tc>
          <w:tcPr>
            <w:tcW w:w="6480" w:type="dxa"/>
            <w:vAlign w:val="bottom"/>
          </w:tcPr>
          <w:p w:rsidR="004328A3" w:rsidRPr="006A7B41" w:rsidRDefault="004328A3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7A44FD">
              <w:t>2</w:t>
            </w:r>
          </w:p>
        </w:tc>
        <w:tc>
          <w:tcPr>
            <w:tcW w:w="1902" w:type="dxa"/>
            <w:vAlign w:val="bottom"/>
          </w:tcPr>
          <w:p w:rsidR="004328A3" w:rsidRPr="006A7B41" w:rsidRDefault="004328A3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7A44FD">
              <w:t>3</w:t>
            </w:r>
          </w:p>
        </w:tc>
        <w:tc>
          <w:tcPr>
            <w:tcW w:w="2939" w:type="dxa"/>
            <w:gridSpan w:val="2"/>
            <w:vAlign w:val="bottom"/>
          </w:tcPr>
          <w:p w:rsidR="004328A3" w:rsidRPr="006A7B41" w:rsidRDefault="004328A3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7A44FD">
              <w:t>4</w:t>
            </w:r>
          </w:p>
        </w:tc>
        <w:tc>
          <w:tcPr>
            <w:tcW w:w="2939" w:type="dxa"/>
            <w:gridSpan w:val="2"/>
            <w:vAlign w:val="bottom"/>
          </w:tcPr>
          <w:p w:rsidR="004328A3" w:rsidRPr="006A7B41" w:rsidRDefault="004328A3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7A44FD">
              <w:t>5</w:t>
            </w:r>
          </w:p>
        </w:tc>
      </w:tr>
      <w:tr w:rsidR="004328A3" w:rsidRPr="006A7B41" w:rsidTr="00B93B91">
        <w:trPr>
          <w:trHeight w:val="241"/>
        </w:trPr>
        <w:tc>
          <w:tcPr>
            <w:tcW w:w="14800" w:type="dxa"/>
            <w:gridSpan w:val="7"/>
            <w:vAlign w:val="bottom"/>
          </w:tcPr>
          <w:p w:rsidR="004328A3" w:rsidRPr="006A7B41" w:rsidRDefault="004328A3" w:rsidP="00091842">
            <w:pPr>
              <w:spacing w:line="241" w:lineRule="exact"/>
              <w:jc w:val="center"/>
              <w:rPr>
                <w:sz w:val="20"/>
                <w:szCs w:val="20"/>
              </w:rPr>
            </w:pPr>
            <w:r w:rsidRPr="00C77D60">
              <w:rPr>
                <w:b/>
              </w:rPr>
              <w:t>1.</w:t>
            </w:r>
            <w:r w:rsidRPr="006A7B41">
              <w:rPr>
                <w:sz w:val="20"/>
                <w:szCs w:val="20"/>
              </w:rPr>
              <w:t xml:space="preserve"> </w:t>
            </w:r>
            <w:r w:rsidRPr="007A44FD">
              <w:rPr>
                <w:b/>
              </w:rPr>
              <w:t>Нормативное правовое регулирование внедрения методологии (целевой модели) наставничества</w:t>
            </w:r>
            <w:r>
              <w:rPr>
                <w:b/>
              </w:rPr>
              <w:t xml:space="preserve"> </w:t>
            </w:r>
          </w:p>
        </w:tc>
      </w:tr>
      <w:tr w:rsidR="004328A3" w:rsidRPr="006A7B41" w:rsidTr="00915841">
        <w:trPr>
          <w:trHeight w:val="769"/>
        </w:trPr>
        <w:tc>
          <w:tcPr>
            <w:tcW w:w="540" w:type="dxa"/>
          </w:tcPr>
          <w:p w:rsidR="004328A3" w:rsidRPr="006A7B41" w:rsidRDefault="004328A3" w:rsidP="00915841">
            <w:pPr>
              <w:spacing w:line="238" w:lineRule="exact"/>
              <w:rPr>
                <w:sz w:val="20"/>
                <w:szCs w:val="20"/>
              </w:rPr>
            </w:pPr>
            <w:r w:rsidRPr="007A44FD">
              <w:t>1.1</w:t>
            </w:r>
          </w:p>
        </w:tc>
        <w:tc>
          <w:tcPr>
            <w:tcW w:w="6480" w:type="dxa"/>
          </w:tcPr>
          <w:p w:rsidR="004328A3" w:rsidRPr="006A7B41" w:rsidRDefault="004328A3" w:rsidP="00915841">
            <w:pPr>
              <w:spacing w:line="238" w:lineRule="exact"/>
              <w:rPr>
                <w:sz w:val="20"/>
                <w:szCs w:val="20"/>
              </w:rPr>
            </w:pPr>
            <w:r w:rsidRPr="007A44FD">
              <w:t>Утверждение состава муниципальной рабочей</w:t>
            </w:r>
            <w:r w:rsidRPr="006A7B41">
              <w:rPr>
                <w:sz w:val="20"/>
                <w:szCs w:val="20"/>
              </w:rPr>
              <w:t xml:space="preserve"> </w:t>
            </w:r>
            <w:r w:rsidRPr="007A44FD">
              <w:t>группы по внедрению целевой модели</w:t>
            </w:r>
            <w:r w:rsidRPr="006A7B41">
              <w:rPr>
                <w:sz w:val="20"/>
                <w:szCs w:val="20"/>
              </w:rPr>
              <w:t xml:space="preserve"> </w:t>
            </w:r>
            <w:r w:rsidRPr="007A44FD">
              <w:t xml:space="preserve">наставничества в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A44FD">
                <w:t>2020 г</w:t>
              </w:r>
            </w:smartTag>
            <w:r w:rsidRPr="007A44FD">
              <w:t>.</w:t>
            </w:r>
          </w:p>
        </w:tc>
        <w:tc>
          <w:tcPr>
            <w:tcW w:w="1902" w:type="dxa"/>
          </w:tcPr>
          <w:p w:rsidR="004328A3" w:rsidRPr="006A7B41" w:rsidRDefault="004328A3" w:rsidP="00915841">
            <w:pPr>
              <w:spacing w:line="238" w:lineRule="exact"/>
              <w:rPr>
                <w:sz w:val="20"/>
                <w:szCs w:val="20"/>
              </w:rPr>
            </w:pPr>
            <w:r>
              <w:t xml:space="preserve">сентябрь </w:t>
            </w:r>
            <w:r w:rsidRPr="007A44FD">
              <w:t>2020</w:t>
            </w:r>
          </w:p>
        </w:tc>
        <w:tc>
          <w:tcPr>
            <w:tcW w:w="2939" w:type="dxa"/>
            <w:gridSpan w:val="2"/>
          </w:tcPr>
          <w:p w:rsidR="004328A3" w:rsidRPr="00915841" w:rsidRDefault="004328A3" w:rsidP="00915841">
            <w:pPr>
              <w:spacing w:line="238" w:lineRule="exact"/>
              <w:rPr>
                <w:sz w:val="24"/>
                <w:szCs w:val="24"/>
              </w:rPr>
            </w:pPr>
            <w:r w:rsidRPr="00915841">
              <w:rPr>
                <w:sz w:val="24"/>
                <w:szCs w:val="24"/>
              </w:rPr>
              <w:t xml:space="preserve"> Управление образования  района</w:t>
            </w:r>
          </w:p>
        </w:tc>
        <w:tc>
          <w:tcPr>
            <w:tcW w:w="2939" w:type="dxa"/>
            <w:gridSpan w:val="2"/>
          </w:tcPr>
          <w:p w:rsidR="004328A3" w:rsidRPr="006A7B41" w:rsidRDefault="004328A3" w:rsidP="00915841">
            <w:pPr>
              <w:spacing w:line="238" w:lineRule="exact"/>
              <w:rPr>
                <w:sz w:val="20"/>
                <w:szCs w:val="20"/>
              </w:rPr>
            </w:pPr>
            <w:r>
              <w:t>Распоряжение управления образования</w:t>
            </w:r>
          </w:p>
        </w:tc>
      </w:tr>
      <w:tr w:rsidR="004328A3" w:rsidRPr="006A7B41" w:rsidTr="00915841">
        <w:trPr>
          <w:trHeight w:val="1017"/>
        </w:trPr>
        <w:tc>
          <w:tcPr>
            <w:tcW w:w="540" w:type="dxa"/>
          </w:tcPr>
          <w:p w:rsidR="004328A3" w:rsidRPr="006A7B41" w:rsidRDefault="004328A3" w:rsidP="009E1120">
            <w:pPr>
              <w:spacing w:line="238" w:lineRule="exact"/>
              <w:rPr>
                <w:sz w:val="20"/>
                <w:szCs w:val="20"/>
              </w:rPr>
            </w:pPr>
            <w:r w:rsidRPr="007A44FD">
              <w:t>1.2.</w:t>
            </w:r>
          </w:p>
        </w:tc>
        <w:tc>
          <w:tcPr>
            <w:tcW w:w="6480" w:type="dxa"/>
          </w:tcPr>
          <w:p w:rsidR="004328A3" w:rsidRPr="006A7B41" w:rsidRDefault="004328A3" w:rsidP="009E1120">
            <w:pPr>
              <w:rPr>
                <w:sz w:val="20"/>
                <w:szCs w:val="20"/>
              </w:rPr>
            </w:pPr>
            <w:r>
              <w:t>Утверждение муниципального координатора внедрения</w:t>
            </w:r>
            <w:r w:rsidRPr="007A44FD">
              <w:t xml:space="preserve">, </w:t>
            </w:r>
            <w:r>
              <w:t>ЦМН из числа специалистов органов местного самоуправления, осуществляющих управление в сфере образования .</w:t>
            </w:r>
          </w:p>
        </w:tc>
        <w:tc>
          <w:tcPr>
            <w:tcW w:w="1902" w:type="dxa"/>
          </w:tcPr>
          <w:p w:rsidR="004328A3" w:rsidRPr="006A7B41" w:rsidRDefault="004328A3" w:rsidP="009E1120">
            <w:pPr>
              <w:spacing w:line="238" w:lineRule="exact"/>
              <w:rPr>
                <w:sz w:val="20"/>
                <w:szCs w:val="20"/>
              </w:rPr>
            </w:pPr>
            <w:r>
              <w:t xml:space="preserve">сентябрь </w:t>
            </w:r>
            <w:r w:rsidRPr="007A44FD">
              <w:t>2020</w:t>
            </w:r>
          </w:p>
        </w:tc>
        <w:tc>
          <w:tcPr>
            <w:tcW w:w="2939" w:type="dxa"/>
            <w:gridSpan w:val="2"/>
          </w:tcPr>
          <w:p w:rsidR="004328A3" w:rsidRPr="00915841" w:rsidRDefault="004328A3" w:rsidP="009E1120">
            <w:pPr>
              <w:spacing w:line="238" w:lineRule="exact"/>
              <w:rPr>
                <w:sz w:val="24"/>
                <w:szCs w:val="24"/>
              </w:rPr>
            </w:pPr>
            <w:r w:rsidRPr="00915841">
              <w:rPr>
                <w:sz w:val="24"/>
                <w:szCs w:val="24"/>
              </w:rPr>
              <w:t xml:space="preserve"> Управление образования  района</w:t>
            </w:r>
          </w:p>
        </w:tc>
        <w:tc>
          <w:tcPr>
            <w:tcW w:w="2939" w:type="dxa"/>
            <w:gridSpan w:val="2"/>
          </w:tcPr>
          <w:p w:rsidR="004328A3" w:rsidRPr="006A7B41" w:rsidRDefault="004328A3" w:rsidP="009E1120">
            <w:pPr>
              <w:spacing w:line="238" w:lineRule="exact"/>
              <w:rPr>
                <w:sz w:val="20"/>
                <w:szCs w:val="20"/>
              </w:rPr>
            </w:pPr>
            <w:r>
              <w:t>Распоряжение управления образования</w:t>
            </w:r>
          </w:p>
        </w:tc>
      </w:tr>
      <w:tr w:rsidR="004328A3" w:rsidRPr="006A7B41" w:rsidTr="009E1120">
        <w:trPr>
          <w:trHeight w:val="415"/>
        </w:trPr>
        <w:tc>
          <w:tcPr>
            <w:tcW w:w="540" w:type="dxa"/>
          </w:tcPr>
          <w:p w:rsidR="004328A3" w:rsidRPr="006A7B41" w:rsidRDefault="004328A3" w:rsidP="009E1120">
            <w:pPr>
              <w:spacing w:line="238" w:lineRule="exact"/>
              <w:rPr>
                <w:sz w:val="20"/>
                <w:szCs w:val="20"/>
              </w:rPr>
            </w:pPr>
            <w:r w:rsidRPr="007A44FD">
              <w:t>1.3.</w:t>
            </w:r>
          </w:p>
        </w:tc>
        <w:tc>
          <w:tcPr>
            <w:tcW w:w="6480" w:type="dxa"/>
          </w:tcPr>
          <w:p w:rsidR="004328A3" w:rsidRPr="006A7B41" w:rsidRDefault="004328A3" w:rsidP="009E1120">
            <w:pPr>
              <w:spacing w:line="238" w:lineRule="exact"/>
              <w:rPr>
                <w:sz w:val="20"/>
                <w:szCs w:val="20"/>
              </w:rPr>
            </w:pPr>
            <w:r>
              <w:t xml:space="preserve"> </w:t>
            </w:r>
            <w:r w:rsidRPr="007A44FD">
              <w:t xml:space="preserve">Формирование </w:t>
            </w:r>
            <w:r>
              <w:t xml:space="preserve">и утверждение </w:t>
            </w:r>
            <w:r w:rsidRPr="007A44FD">
              <w:t xml:space="preserve">перечня </w:t>
            </w:r>
            <w:r>
              <w:t>обще</w:t>
            </w:r>
            <w:r w:rsidRPr="007A44FD">
              <w:t>образовательных</w:t>
            </w:r>
            <w:r w:rsidRPr="006A7B41">
              <w:rPr>
                <w:sz w:val="20"/>
                <w:szCs w:val="20"/>
              </w:rPr>
              <w:t xml:space="preserve"> </w:t>
            </w:r>
            <w:r w:rsidRPr="007A44FD">
              <w:t xml:space="preserve">организаций, внедряющих </w:t>
            </w:r>
            <w:r>
              <w:t>ЦМН</w:t>
            </w:r>
          </w:p>
        </w:tc>
        <w:tc>
          <w:tcPr>
            <w:tcW w:w="1902" w:type="dxa"/>
          </w:tcPr>
          <w:p w:rsidR="004328A3" w:rsidRPr="006A7B41" w:rsidRDefault="004328A3" w:rsidP="009E1120">
            <w:pPr>
              <w:spacing w:line="238" w:lineRule="exact"/>
              <w:rPr>
                <w:sz w:val="20"/>
                <w:szCs w:val="20"/>
              </w:rPr>
            </w:pPr>
            <w:r>
              <w:t xml:space="preserve">сентябрь </w:t>
            </w:r>
            <w:r w:rsidRPr="007A44FD">
              <w:t>2020</w:t>
            </w:r>
          </w:p>
        </w:tc>
        <w:tc>
          <w:tcPr>
            <w:tcW w:w="2939" w:type="dxa"/>
            <w:gridSpan w:val="2"/>
          </w:tcPr>
          <w:p w:rsidR="004328A3" w:rsidRPr="00915841" w:rsidRDefault="004328A3" w:rsidP="009E1120">
            <w:pPr>
              <w:spacing w:line="238" w:lineRule="exact"/>
              <w:rPr>
                <w:sz w:val="24"/>
                <w:szCs w:val="24"/>
              </w:rPr>
            </w:pPr>
            <w:r w:rsidRPr="00915841">
              <w:rPr>
                <w:sz w:val="24"/>
                <w:szCs w:val="24"/>
              </w:rPr>
              <w:t xml:space="preserve"> Управления образования  района</w:t>
            </w:r>
          </w:p>
          <w:p w:rsidR="004328A3" w:rsidRPr="00915841" w:rsidRDefault="004328A3" w:rsidP="009E1120">
            <w:pPr>
              <w:spacing w:line="238" w:lineRule="exact"/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2"/>
          </w:tcPr>
          <w:p w:rsidR="004328A3" w:rsidRPr="006A7B41" w:rsidRDefault="004328A3" w:rsidP="009E1120">
            <w:pPr>
              <w:spacing w:line="238" w:lineRule="exact"/>
              <w:rPr>
                <w:sz w:val="20"/>
                <w:szCs w:val="20"/>
              </w:rPr>
            </w:pPr>
            <w:r>
              <w:t>Перечень образовательных организаций</w:t>
            </w:r>
          </w:p>
        </w:tc>
      </w:tr>
      <w:tr w:rsidR="004328A3" w:rsidRPr="006A7B41" w:rsidTr="009E1120">
        <w:trPr>
          <w:trHeight w:val="415"/>
        </w:trPr>
        <w:tc>
          <w:tcPr>
            <w:tcW w:w="540" w:type="dxa"/>
          </w:tcPr>
          <w:p w:rsidR="004328A3" w:rsidRPr="007A44FD" w:rsidRDefault="004328A3" w:rsidP="009E1120">
            <w:pPr>
              <w:spacing w:line="240" w:lineRule="exact"/>
            </w:pPr>
            <w:r>
              <w:t>1.4</w:t>
            </w:r>
            <w:r w:rsidRPr="007A44FD">
              <w:t>.</w:t>
            </w:r>
          </w:p>
        </w:tc>
        <w:tc>
          <w:tcPr>
            <w:tcW w:w="6480" w:type="dxa"/>
          </w:tcPr>
          <w:p w:rsidR="004328A3" w:rsidRPr="006A7B41" w:rsidRDefault="004328A3" w:rsidP="009E1120">
            <w:pPr>
              <w:spacing w:line="238" w:lineRule="exact"/>
              <w:rPr>
                <w:sz w:val="20"/>
                <w:szCs w:val="20"/>
              </w:rPr>
            </w:pPr>
            <w:r>
              <w:t>Назначение куратора</w:t>
            </w:r>
            <w:r w:rsidRPr="007A44FD">
              <w:t xml:space="preserve"> внедрения </w:t>
            </w:r>
            <w:r>
              <w:t xml:space="preserve">ЦМН в общеобразовательных </w:t>
            </w:r>
            <w:r w:rsidRPr="006A7B41">
              <w:rPr>
                <w:sz w:val="20"/>
                <w:szCs w:val="20"/>
              </w:rPr>
              <w:t xml:space="preserve"> </w:t>
            </w:r>
            <w:r w:rsidRPr="007A44FD">
              <w:t>организациях (далее - кураторы внедрения</w:t>
            </w:r>
            <w:r w:rsidRPr="006A7B41">
              <w:rPr>
                <w:sz w:val="20"/>
                <w:szCs w:val="20"/>
              </w:rPr>
              <w:t xml:space="preserve"> </w:t>
            </w:r>
            <w:r w:rsidRPr="007A44FD">
              <w:t>ЦМН)</w:t>
            </w:r>
          </w:p>
        </w:tc>
        <w:tc>
          <w:tcPr>
            <w:tcW w:w="1902" w:type="dxa"/>
          </w:tcPr>
          <w:p w:rsidR="004328A3" w:rsidRPr="006A7B41" w:rsidRDefault="004328A3" w:rsidP="009E1120">
            <w:r>
              <w:t xml:space="preserve">сентябрь </w:t>
            </w:r>
            <w:r w:rsidRPr="007A44FD">
              <w:t>2020</w:t>
            </w:r>
          </w:p>
        </w:tc>
        <w:tc>
          <w:tcPr>
            <w:tcW w:w="2939" w:type="dxa"/>
            <w:gridSpan w:val="2"/>
          </w:tcPr>
          <w:p w:rsidR="004328A3" w:rsidRPr="007A44FD" w:rsidRDefault="004328A3" w:rsidP="009E1120">
            <w:pPr>
              <w:spacing w:line="238" w:lineRule="exact"/>
            </w:pPr>
            <w:r>
              <w:t xml:space="preserve">Руководители </w:t>
            </w:r>
            <w:r>
              <w:rPr>
                <w:sz w:val="20"/>
                <w:szCs w:val="20"/>
              </w:rPr>
              <w:t>ОО</w:t>
            </w:r>
          </w:p>
          <w:p w:rsidR="004328A3" w:rsidRPr="006A7B41" w:rsidRDefault="004328A3" w:rsidP="009E1120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2"/>
          </w:tcPr>
          <w:p w:rsidR="004328A3" w:rsidRDefault="004328A3" w:rsidP="009E1120">
            <w:pPr>
              <w:spacing w:line="240" w:lineRule="exact"/>
            </w:pPr>
            <w:r>
              <w:t>Приказы образовательных организаций</w:t>
            </w:r>
          </w:p>
        </w:tc>
      </w:tr>
      <w:tr w:rsidR="004328A3" w:rsidRPr="006A7B41" w:rsidTr="0025433A">
        <w:trPr>
          <w:trHeight w:val="415"/>
        </w:trPr>
        <w:tc>
          <w:tcPr>
            <w:tcW w:w="540" w:type="dxa"/>
          </w:tcPr>
          <w:p w:rsidR="004328A3" w:rsidRPr="006A7B41" w:rsidRDefault="004328A3" w:rsidP="0025433A">
            <w:pPr>
              <w:spacing w:line="240" w:lineRule="exact"/>
              <w:rPr>
                <w:sz w:val="20"/>
                <w:szCs w:val="20"/>
              </w:rPr>
            </w:pPr>
            <w:r>
              <w:t>1.5</w:t>
            </w:r>
            <w:r w:rsidRPr="007A44FD">
              <w:t>.</w:t>
            </w:r>
          </w:p>
        </w:tc>
        <w:tc>
          <w:tcPr>
            <w:tcW w:w="6480" w:type="dxa"/>
          </w:tcPr>
          <w:p w:rsidR="004328A3" w:rsidRPr="006A7B41" w:rsidRDefault="004328A3" w:rsidP="0025433A">
            <w:pPr>
              <w:spacing w:line="240" w:lineRule="exact"/>
              <w:rPr>
                <w:sz w:val="20"/>
                <w:szCs w:val="20"/>
              </w:rPr>
            </w:pPr>
            <w:r w:rsidRPr="007A44FD">
              <w:t xml:space="preserve">Разработка </w:t>
            </w:r>
            <w:r>
              <w:t xml:space="preserve">и утверждение муниципальной дорожной </w:t>
            </w:r>
            <w:r w:rsidRPr="007A44FD">
              <w:t xml:space="preserve"> карт</w:t>
            </w:r>
            <w:r>
              <w:t>ы</w:t>
            </w:r>
            <w:r w:rsidRPr="007A44FD">
              <w:t xml:space="preserve"> внедрения </w:t>
            </w:r>
            <w:r>
              <w:t xml:space="preserve">ЦМН </w:t>
            </w:r>
          </w:p>
        </w:tc>
        <w:tc>
          <w:tcPr>
            <w:tcW w:w="1902" w:type="dxa"/>
          </w:tcPr>
          <w:p w:rsidR="004328A3" w:rsidRPr="006A7B41" w:rsidRDefault="004328A3" w:rsidP="0025433A">
            <w:pPr>
              <w:spacing w:line="240" w:lineRule="exact"/>
              <w:rPr>
                <w:sz w:val="20"/>
                <w:szCs w:val="20"/>
              </w:rPr>
            </w:pPr>
            <w:r>
              <w:t xml:space="preserve">сентябрь-октябрь </w:t>
            </w:r>
            <w:r w:rsidRPr="007A44FD">
              <w:t>2020</w:t>
            </w:r>
          </w:p>
        </w:tc>
        <w:tc>
          <w:tcPr>
            <w:tcW w:w="2939" w:type="dxa"/>
            <w:gridSpan w:val="2"/>
          </w:tcPr>
          <w:p w:rsidR="004328A3" w:rsidRPr="00915841" w:rsidRDefault="004328A3" w:rsidP="0025433A">
            <w:pPr>
              <w:spacing w:line="238" w:lineRule="exact"/>
              <w:rPr>
                <w:sz w:val="24"/>
                <w:szCs w:val="24"/>
              </w:rPr>
            </w:pPr>
            <w:r w:rsidRPr="00915841">
              <w:rPr>
                <w:sz w:val="24"/>
                <w:szCs w:val="24"/>
              </w:rPr>
              <w:t>Управления образования  района</w:t>
            </w:r>
          </w:p>
          <w:p w:rsidR="004328A3" w:rsidRDefault="004328A3" w:rsidP="0025433A"/>
        </w:tc>
        <w:tc>
          <w:tcPr>
            <w:tcW w:w="2939" w:type="dxa"/>
            <w:gridSpan w:val="2"/>
          </w:tcPr>
          <w:p w:rsidR="004328A3" w:rsidRDefault="004328A3" w:rsidP="0025433A">
            <w:pPr>
              <w:spacing w:line="240" w:lineRule="exact"/>
            </w:pPr>
            <w:r>
              <w:t>Дорожная</w:t>
            </w:r>
            <w:r w:rsidRPr="007A44FD">
              <w:t xml:space="preserve"> карт</w:t>
            </w:r>
            <w:r>
              <w:t>а</w:t>
            </w:r>
          </w:p>
        </w:tc>
      </w:tr>
      <w:tr w:rsidR="004328A3" w:rsidRPr="006A7B41" w:rsidTr="00915841">
        <w:trPr>
          <w:trHeight w:val="415"/>
        </w:trPr>
        <w:tc>
          <w:tcPr>
            <w:tcW w:w="540" w:type="dxa"/>
          </w:tcPr>
          <w:p w:rsidR="004328A3" w:rsidRPr="006A7B41" w:rsidRDefault="004328A3" w:rsidP="00915841">
            <w:pPr>
              <w:spacing w:line="238" w:lineRule="exact"/>
              <w:rPr>
                <w:sz w:val="20"/>
                <w:szCs w:val="20"/>
              </w:rPr>
            </w:pPr>
            <w:r>
              <w:t>1.6</w:t>
            </w:r>
            <w:r w:rsidRPr="007A44FD">
              <w:t>.</w:t>
            </w:r>
          </w:p>
        </w:tc>
        <w:tc>
          <w:tcPr>
            <w:tcW w:w="6480" w:type="dxa"/>
          </w:tcPr>
          <w:p w:rsidR="004328A3" w:rsidRPr="006A7B41" w:rsidRDefault="004328A3" w:rsidP="00915841">
            <w:pPr>
              <w:spacing w:line="241" w:lineRule="exact"/>
              <w:rPr>
                <w:sz w:val="20"/>
                <w:szCs w:val="20"/>
              </w:rPr>
            </w:pPr>
            <w:r w:rsidRPr="007A44FD">
              <w:t>Разработк</w:t>
            </w:r>
            <w:r>
              <w:t xml:space="preserve">а и утверждение комплекта локальных нормативных </w:t>
            </w:r>
            <w:r w:rsidRPr="007A44FD">
              <w:t>акт</w:t>
            </w:r>
            <w:r>
              <w:t xml:space="preserve">ов, необходимых для </w:t>
            </w:r>
            <w:r w:rsidRPr="007A44FD">
              <w:t xml:space="preserve"> внедрении</w:t>
            </w:r>
            <w:r w:rsidRPr="006A7B41">
              <w:rPr>
                <w:sz w:val="20"/>
                <w:szCs w:val="20"/>
              </w:rPr>
              <w:t xml:space="preserve"> </w:t>
            </w:r>
            <w:r w:rsidRPr="007A44FD">
              <w:t>ЦМН на уровне образовательных организаций,</w:t>
            </w:r>
            <w:r w:rsidRPr="006A7B41">
              <w:rPr>
                <w:sz w:val="20"/>
                <w:szCs w:val="20"/>
              </w:rPr>
              <w:t xml:space="preserve"> </w:t>
            </w:r>
            <w:r w:rsidRPr="007A44FD">
              <w:t>в</w:t>
            </w:r>
            <w:r>
              <w:t>ключающих</w:t>
            </w:r>
            <w:r w:rsidRPr="007A44FD">
              <w:t>:</w:t>
            </w:r>
          </w:p>
          <w:p w:rsidR="004328A3" w:rsidRDefault="004328A3" w:rsidP="00915841">
            <w:r>
              <w:t xml:space="preserve">- распорядительный акт </w:t>
            </w:r>
            <w:r w:rsidRPr="007A44FD">
              <w:t xml:space="preserve"> образовательной</w:t>
            </w:r>
            <w:r>
              <w:t xml:space="preserve"> организации о внедрении ЦМН;</w:t>
            </w:r>
          </w:p>
          <w:p w:rsidR="004328A3" w:rsidRPr="007A44FD" w:rsidRDefault="004328A3" w:rsidP="00915841">
            <w:pPr>
              <w:tabs>
                <w:tab w:val="left" w:pos="1508"/>
              </w:tabs>
              <w:spacing w:line="228" w:lineRule="auto"/>
              <w:ind w:left="-351"/>
              <w:rPr>
                <w:sz w:val="24"/>
                <w:szCs w:val="24"/>
              </w:rPr>
            </w:pPr>
            <w:r>
              <w:t xml:space="preserve">- - назначение </w:t>
            </w:r>
            <w:r w:rsidRPr="007A44FD">
              <w:t xml:space="preserve"> ответственных за </w:t>
            </w:r>
            <w:r>
              <w:t xml:space="preserve">внедрение и реализацию </w:t>
            </w:r>
            <w:r w:rsidRPr="007A44FD">
              <w:t>программ наставничества в образовательных организациях;</w:t>
            </w:r>
          </w:p>
          <w:p w:rsidR="004328A3" w:rsidRPr="006A7B41" w:rsidRDefault="004328A3" w:rsidP="00915841">
            <w:pPr>
              <w:spacing w:line="238" w:lineRule="exact"/>
              <w:rPr>
                <w:sz w:val="20"/>
                <w:szCs w:val="20"/>
              </w:rPr>
            </w:pPr>
            <w:r w:rsidRPr="007A44FD">
              <w:rPr>
                <w:sz w:val="24"/>
                <w:szCs w:val="24"/>
              </w:rPr>
              <w:t xml:space="preserve">- </w:t>
            </w:r>
            <w:r w:rsidRPr="007A44FD">
              <w:t>утверждение положения о программе</w:t>
            </w:r>
            <w:r w:rsidRPr="006A7B41">
              <w:rPr>
                <w:sz w:val="20"/>
                <w:szCs w:val="20"/>
              </w:rPr>
              <w:t xml:space="preserve"> н</w:t>
            </w:r>
            <w:r w:rsidRPr="007A44FD">
              <w:t>аставничества и дорожной карты внедрения</w:t>
            </w:r>
            <w:r w:rsidRPr="006A7B41">
              <w:rPr>
                <w:sz w:val="20"/>
                <w:szCs w:val="20"/>
              </w:rPr>
              <w:t xml:space="preserve"> </w:t>
            </w:r>
            <w:r w:rsidRPr="007A44FD">
              <w:t>ЦМН в образовательной организации.</w:t>
            </w:r>
          </w:p>
        </w:tc>
        <w:tc>
          <w:tcPr>
            <w:tcW w:w="1902" w:type="dxa"/>
          </w:tcPr>
          <w:p w:rsidR="004328A3" w:rsidRPr="006A7B41" w:rsidRDefault="004328A3" w:rsidP="00915841">
            <w:pPr>
              <w:rPr>
                <w:sz w:val="21"/>
                <w:szCs w:val="21"/>
              </w:rPr>
            </w:pPr>
            <w:r>
              <w:t xml:space="preserve">октябрь –ноябрь </w:t>
            </w:r>
            <w:r w:rsidRPr="007A44FD">
              <w:t>2020</w:t>
            </w:r>
          </w:p>
        </w:tc>
        <w:tc>
          <w:tcPr>
            <w:tcW w:w="2939" w:type="dxa"/>
            <w:gridSpan w:val="2"/>
          </w:tcPr>
          <w:p w:rsidR="004328A3" w:rsidRPr="006A7B41" w:rsidRDefault="004328A3" w:rsidP="00915841">
            <w:pPr>
              <w:spacing w:line="238" w:lineRule="exact"/>
              <w:rPr>
                <w:sz w:val="20"/>
                <w:szCs w:val="20"/>
              </w:rPr>
            </w:pPr>
            <w:r>
              <w:t xml:space="preserve">Руководители ОО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39" w:type="dxa"/>
            <w:gridSpan w:val="2"/>
          </w:tcPr>
          <w:p w:rsidR="004328A3" w:rsidRDefault="004328A3" w:rsidP="00915841">
            <w:pPr>
              <w:spacing w:line="238" w:lineRule="exact"/>
            </w:pPr>
            <w:r>
              <w:t xml:space="preserve">Приказы ОО, </w:t>
            </w:r>
          </w:p>
          <w:p w:rsidR="004328A3" w:rsidRPr="006A7B41" w:rsidRDefault="004328A3" w:rsidP="00915841">
            <w:pPr>
              <w:spacing w:line="238" w:lineRule="exact"/>
              <w:rPr>
                <w:sz w:val="20"/>
                <w:szCs w:val="20"/>
              </w:rPr>
            </w:pPr>
            <w:r>
              <w:t>п</w:t>
            </w:r>
            <w:r w:rsidRPr="007A44FD">
              <w:t>оложения о программе</w:t>
            </w:r>
          </w:p>
          <w:p w:rsidR="004328A3" w:rsidRPr="006A7B41" w:rsidRDefault="004328A3" w:rsidP="00915841">
            <w:pPr>
              <w:rPr>
                <w:sz w:val="20"/>
                <w:szCs w:val="20"/>
              </w:rPr>
            </w:pPr>
            <w:r w:rsidRPr="007A44FD">
              <w:t>наставничества</w:t>
            </w:r>
            <w:r>
              <w:t xml:space="preserve"> в ОО</w:t>
            </w:r>
          </w:p>
        </w:tc>
      </w:tr>
      <w:tr w:rsidR="004328A3" w:rsidRPr="006A7B41" w:rsidTr="003C3A3D">
        <w:trPr>
          <w:trHeight w:val="415"/>
        </w:trPr>
        <w:tc>
          <w:tcPr>
            <w:tcW w:w="14800" w:type="dxa"/>
            <w:gridSpan w:val="7"/>
            <w:vAlign w:val="bottom"/>
          </w:tcPr>
          <w:p w:rsidR="004328A3" w:rsidRPr="00A01B8C" w:rsidRDefault="004328A3" w:rsidP="00091842">
            <w:pPr>
              <w:spacing w:line="238" w:lineRule="exact"/>
              <w:jc w:val="center"/>
              <w:rPr>
                <w:b/>
              </w:rPr>
            </w:pPr>
          </w:p>
          <w:p w:rsidR="004328A3" w:rsidRPr="00702437" w:rsidRDefault="004328A3" w:rsidP="00A01B8C">
            <w:pPr>
              <w:spacing w:line="238" w:lineRule="exact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702437">
              <w:rPr>
                <w:b/>
              </w:rPr>
              <w:t>Мониторинговое, организационное и методическое сопровождение внедрения ЦМН</w:t>
            </w:r>
          </w:p>
        </w:tc>
      </w:tr>
      <w:tr w:rsidR="004328A3" w:rsidRPr="006A7B41" w:rsidTr="001E430A">
        <w:trPr>
          <w:trHeight w:val="415"/>
        </w:trPr>
        <w:tc>
          <w:tcPr>
            <w:tcW w:w="540" w:type="dxa"/>
          </w:tcPr>
          <w:p w:rsidR="004328A3" w:rsidRDefault="004328A3" w:rsidP="001E430A">
            <w:pPr>
              <w:spacing w:line="238" w:lineRule="exact"/>
            </w:pPr>
            <w:r>
              <w:t>2.1.</w:t>
            </w:r>
          </w:p>
        </w:tc>
        <w:tc>
          <w:tcPr>
            <w:tcW w:w="6480" w:type="dxa"/>
          </w:tcPr>
          <w:p w:rsidR="004328A3" w:rsidRDefault="004328A3" w:rsidP="001E430A">
            <w:pPr>
              <w:spacing w:line="238" w:lineRule="exact"/>
            </w:pPr>
            <w:r>
              <w:t>Формирование баз наставников и наставляемых на уровне образовательных организаций</w:t>
            </w:r>
          </w:p>
        </w:tc>
        <w:tc>
          <w:tcPr>
            <w:tcW w:w="1980" w:type="dxa"/>
            <w:gridSpan w:val="2"/>
          </w:tcPr>
          <w:p w:rsidR="004328A3" w:rsidRDefault="004328A3" w:rsidP="001E430A">
            <w:pPr>
              <w:spacing w:line="238" w:lineRule="exact"/>
            </w:pPr>
            <w:r>
              <w:t>до 01.06.2021</w:t>
            </w:r>
          </w:p>
        </w:tc>
        <w:tc>
          <w:tcPr>
            <w:tcW w:w="2880" w:type="dxa"/>
            <w:gridSpan w:val="2"/>
          </w:tcPr>
          <w:p w:rsidR="004328A3" w:rsidRDefault="004328A3" w:rsidP="001E430A">
            <w:pPr>
              <w:spacing w:line="238" w:lineRule="exact"/>
            </w:pPr>
            <w:r>
              <w:t xml:space="preserve">Руководители ОО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20" w:type="dxa"/>
            <w:vAlign w:val="bottom"/>
          </w:tcPr>
          <w:p w:rsidR="004328A3" w:rsidRPr="006A7B41" w:rsidRDefault="004328A3" w:rsidP="00D6411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t>Базы наставников, которые</w:t>
            </w:r>
          </w:p>
          <w:p w:rsidR="004328A3" w:rsidRPr="006A7B41" w:rsidRDefault="004328A3" w:rsidP="00D64110">
            <w:pPr>
              <w:jc w:val="center"/>
              <w:rPr>
                <w:sz w:val="20"/>
                <w:szCs w:val="20"/>
              </w:rPr>
            </w:pPr>
            <w:r>
              <w:t>потенциально могут</w:t>
            </w:r>
          </w:p>
          <w:p w:rsidR="004328A3" w:rsidRPr="006A7B41" w:rsidRDefault="004328A3" w:rsidP="00D64110">
            <w:pPr>
              <w:jc w:val="center"/>
              <w:rPr>
                <w:sz w:val="20"/>
                <w:szCs w:val="20"/>
              </w:rPr>
            </w:pPr>
            <w:r>
              <w:t>участвовать в программах</w:t>
            </w:r>
          </w:p>
          <w:p w:rsidR="004328A3" w:rsidRPr="006A7B41" w:rsidRDefault="004328A3" w:rsidP="00D64110">
            <w:pPr>
              <w:jc w:val="center"/>
              <w:rPr>
                <w:sz w:val="20"/>
                <w:szCs w:val="20"/>
              </w:rPr>
            </w:pPr>
            <w:r>
              <w:t>наставничества, включая:</w:t>
            </w:r>
          </w:p>
          <w:p w:rsidR="004328A3" w:rsidRPr="006A7B41" w:rsidRDefault="004328A3" w:rsidP="00D64110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базы учеников для</w:t>
            </w:r>
          </w:p>
          <w:p w:rsidR="004328A3" w:rsidRDefault="004328A3" w:rsidP="00D64110">
            <w:pPr>
              <w:spacing w:line="248" w:lineRule="exact"/>
              <w:jc w:val="center"/>
            </w:pPr>
            <w:r>
              <w:t>формы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наставничества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«ученик-ученик»;</w:t>
            </w:r>
          </w:p>
          <w:p w:rsidR="004328A3" w:rsidRPr="003F448B" w:rsidRDefault="004328A3" w:rsidP="00D64110">
            <w:pPr>
              <w:spacing w:line="248" w:lineRule="exact"/>
              <w:jc w:val="center"/>
            </w:pPr>
            <w:r w:rsidRPr="003F448B">
              <w:t>- базы педагогов;</w:t>
            </w:r>
          </w:p>
          <w:p w:rsidR="004328A3" w:rsidRDefault="004328A3" w:rsidP="00D64110">
            <w:pPr>
              <w:spacing w:line="248" w:lineRule="exact"/>
              <w:jc w:val="center"/>
              <w:rPr>
                <w:color w:val="FF0000"/>
              </w:rPr>
            </w:pPr>
            <w:r w:rsidRPr="003F448B">
              <w:t>-базы выпускников</w:t>
            </w:r>
            <w:r>
              <w:rPr>
                <w:color w:val="FF0000"/>
              </w:rPr>
              <w:t>;</w:t>
            </w:r>
          </w:p>
          <w:p w:rsidR="004328A3" w:rsidRPr="009E1120" w:rsidRDefault="004328A3" w:rsidP="009E1120">
            <w:pPr>
              <w:spacing w:line="248" w:lineRule="exact"/>
              <w:jc w:val="center"/>
              <w:rPr>
                <w:color w:val="FF0000"/>
                <w:sz w:val="20"/>
                <w:szCs w:val="20"/>
              </w:rPr>
            </w:pPr>
            <w:r w:rsidRPr="00D64110">
              <w:rPr>
                <w:color w:val="FF0000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базы наставников от</w:t>
            </w:r>
          </w:p>
          <w:p w:rsidR="004328A3" w:rsidRDefault="004328A3" w:rsidP="00D64110">
            <w:pPr>
              <w:spacing w:line="238" w:lineRule="exact"/>
              <w:jc w:val="center"/>
            </w:pPr>
            <w:r>
              <w:t>предприятий и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организаций</w:t>
            </w:r>
          </w:p>
        </w:tc>
      </w:tr>
      <w:tr w:rsidR="004328A3" w:rsidRPr="006A7B41" w:rsidTr="003F448B">
        <w:trPr>
          <w:trHeight w:val="415"/>
        </w:trPr>
        <w:tc>
          <w:tcPr>
            <w:tcW w:w="540" w:type="dxa"/>
          </w:tcPr>
          <w:p w:rsidR="004328A3" w:rsidRDefault="004328A3" w:rsidP="003F448B">
            <w:pPr>
              <w:spacing w:line="238" w:lineRule="exact"/>
            </w:pPr>
            <w:r>
              <w:t>2.2.</w:t>
            </w:r>
          </w:p>
        </w:tc>
        <w:tc>
          <w:tcPr>
            <w:tcW w:w="6480" w:type="dxa"/>
          </w:tcPr>
          <w:p w:rsidR="004328A3" w:rsidRDefault="004328A3" w:rsidP="003F448B">
            <w:pPr>
              <w:spacing w:line="238" w:lineRule="exact"/>
            </w:pPr>
            <w:r>
              <w:t>Формирование перечня партнерских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организаций в целях привлечения их к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реализации программ наставничества в рамках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действующего законодательства</w:t>
            </w:r>
          </w:p>
        </w:tc>
        <w:tc>
          <w:tcPr>
            <w:tcW w:w="1980" w:type="dxa"/>
            <w:gridSpan w:val="2"/>
          </w:tcPr>
          <w:p w:rsidR="004328A3" w:rsidRDefault="004328A3" w:rsidP="003F448B">
            <w:pPr>
              <w:spacing w:line="238" w:lineRule="exact"/>
            </w:pPr>
            <w:r>
              <w:t>до 01.06.2021</w:t>
            </w:r>
          </w:p>
        </w:tc>
        <w:tc>
          <w:tcPr>
            <w:tcW w:w="2880" w:type="dxa"/>
            <w:gridSpan w:val="2"/>
          </w:tcPr>
          <w:p w:rsidR="004328A3" w:rsidRPr="00915841" w:rsidRDefault="004328A3" w:rsidP="003F448B">
            <w:pPr>
              <w:spacing w:line="238" w:lineRule="exact"/>
              <w:rPr>
                <w:sz w:val="24"/>
                <w:szCs w:val="24"/>
              </w:rPr>
            </w:pPr>
            <w:r w:rsidRPr="00915841">
              <w:rPr>
                <w:sz w:val="24"/>
                <w:szCs w:val="24"/>
              </w:rPr>
              <w:t>Управление образования  района</w:t>
            </w:r>
          </w:p>
          <w:p w:rsidR="004328A3" w:rsidRPr="00282CF2" w:rsidRDefault="004328A3" w:rsidP="003F448B">
            <w:pPr>
              <w:spacing w:line="238" w:lineRule="exact"/>
              <w:rPr>
                <w:color w:val="FF0000"/>
              </w:rPr>
            </w:pPr>
            <w:r w:rsidRPr="00282CF2">
              <w:rPr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20" w:type="dxa"/>
          </w:tcPr>
          <w:p w:rsidR="004328A3" w:rsidRPr="006A7B41" w:rsidRDefault="004328A3" w:rsidP="003F448B">
            <w:pPr>
              <w:spacing w:line="238" w:lineRule="exact"/>
              <w:rPr>
                <w:sz w:val="20"/>
                <w:szCs w:val="20"/>
              </w:rPr>
            </w:pPr>
            <w:r>
              <w:t>Перечень партнерских</w:t>
            </w:r>
          </w:p>
          <w:p w:rsidR="004328A3" w:rsidRDefault="004328A3" w:rsidP="003F448B">
            <w:pPr>
              <w:spacing w:line="240" w:lineRule="exact"/>
            </w:pPr>
            <w:r>
              <w:t>организаций и предприятий</w:t>
            </w:r>
          </w:p>
        </w:tc>
      </w:tr>
      <w:tr w:rsidR="004328A3" w:rsidRPr="006A7B41" w:rsidTr="00915841">
        <w:trPr>
          <w:trHeight w:val="415"/>
        </w:trPr>
        <w:tc>
          <w:tcPr>
            <w:tcW w:w="540" w:type="dxa"/>
          </w:tcPr>
          <w:p w:rsidR="004328A3" w:rsidRDefault="004328A3" w:rsidP="00915841">
            <w:pPr>
              <w:spacing w:line="238" w:lineRule="exact"/>
            </w:pPr>
            <w:r>
              <w:t>2.3.</w:t>
            </w:r>
          </w:p>
        </w:tc>
        <w:tc>
          <w:tcPr>
            <w:tcW w:w="6480" w:type="dxa"/>
          </w:tcPr>
          <w:p w:rsidR="004328A3" w:rsidRDefault="004328A3" w:rsidP="00915841">
            <w:pPr>
              <w:spacing w:line="238" w:lineRule="exact"/>
            </w:pPr>
            <w:r>
              <w:t>Заключение соглашений  с партнёрскими предприятиями и организациями по внедрению ЦМН в ОО</w:t>
            </w:r>
          </w:p>
        </w:tc>
        <w:tc>
          <w:tcPr>
            <w:tcW w:w="1980" w:type="dxa"/>
            <w:gridSpan w:val="2"/>
          </w:tcPr>
          <w:p w:rsidR="004328A3" w:rsidRDefault="004328A3" w:rsidP="00915841">
            <w:pPr>
              <w:spacing w:line="238" w:lineRule="exact"/>
            </w:pPr>
            <w:r>
              <w:t>до 01.06.2021</w:t>
            </w:r>
          </w:p>
        </w:tc>
        <w:tc>
          <w:tcPr>
            <w:tcW w:w="2880" w:type="dxa"/>
            <w:gridSpan w:val="2"/>
          </w:tcPr>
          <w:p w:rsidR="004328A3" w:rsidRDefault="004328A3" w:rsidP="00915841">
            <w:pPr>
              <w:spacing w:line="238" w:lineRule="exact"/>
            </w:pPr>
            <w:r>
              <w:t>Руководители ОО</w:t>
            </w:r>
          </w:p>
        </w:tc>
        <w:tc>
          <w:tcPr>
            <w:tcW w:w="2920" w:type="dxa"/>
          </w:tcPr>
          <w:p w:rsidR="004328A3" w:rsidRPr="006A7B41" w:rsidRDefault="004328A3" w:rsidP="00915841">
            <w:pPr>
              <w:spacing w:line="238" w:lineRule="exact"/>
              <w:rPr>
                <w:sz w:val="20"/>
                <w:szCs w:val="20"/>
              </w:rPr>
            </w:pPr>
            <w:r w:rsidRPr="007A44FD">
              <w:t>Соглашения с</w:t>
            </w:r>
          </w:p>
          <w:p w:rsidR="004328A3" w:rsidRPr="006A7B41" w:rsidRDefault="004328A3" w:rsidP="00915841">
            <w:pPr>
              <w:rPr>
                <w:sz w:val="20"/>
                <w:szCs w:val="20"/>
              </w:rPr>
            </w:pPr>
            <w:r w:rsidRPr="007A44FD">
              <w:t>организациями -</w:t>
            </w:r>
          </w:p>
          <w:p w:rsidR="004328A3" w:rsidRDefault="004328A3" w:rsidP="00915841">
            <w:pPr>
              <w:spacing w:line="238" w:lineRule="exact"/>
            </w:pPr>
            <w:r w:rsidRPr="007A44FD">
              <w:t>партнерами</w:t>
            </w:r>
          </w:p>
        </w:tc>
      </w:tr>
      <w:tr w:rsidR="004328A3" w:rsidRPr="006A7B41" w:rsidTr="00915841">
        <w:trPr>
          <w:trHeight w:val="415"/>
        </w:trPr>
        <w:tc>
          <w:tcPr>
            <w:tcW w:w="540" w:type="dxa"/>
          </w:tcPr>
          <w:p w:rsidR="004328A3" w:rsidRDefault="004328A3" w:rsidP="00915841">
            <w:pPr>
              <w:spacing w:line="238" w:lineRule="exact"/>
            </w:pPr>
            <w:r>
              <w:t>2.4.</w:t>
            </w:r>
          </w:p>
        </w:tc>
        <w:tc>
          <w:tcPr>
            <w:tcW w:w="6480" w:type="dxa"/>
          </w:tcPr>
          <w:p w:rsidR="004328A3" w:rsidRDefault="004328A3" w:rsidP="00915841">
            <w:pPr>
              <w:spacing w:line="238" w:lineRule="exact"/>
            </w:pPr>
            <w:r>
              <w:t>Сбор результатов мониторинга вовлечения обучающихся ОО района в различные формы сопровождения и наставничества</w:t>
            </w:r>
          </w:p>
        </w:tc>
        <w:tc>
          <w:tcPr>
            <w:tcW w:w="1980" w:type="dxa"/>
            <w:gridSpan w:val="2"/>
          </w:tcPr>
          <w:p w:rsidR="004328A3" w:rsidRDefault="004328A3" w:rsidP="00915841">
            <w:pPr>
              <w:spacing w:line="238" w:lineRule="exact"/>
            </w:pPr>
            <w:r>
              <w:t>ежеквартально</w:t>
            </w:r>
          </w:p>
        </w:tc>
        <w:tc>
          <w:tcPr>
            <w:tcW w:w="2880" w:type="dxa"/>
            <w:gridSpan w:val="2"/>
          </w:tcPr>
          <w:p w:rsidR="004328A3" w:rsidRDefault="004328A3" w:rsidP="00915841">
            <w:pPr>
              <w:spacing w:line="238" w:lineRule="exact"/>
              <w:rPr>
                <w:sz w:val="24"/>
                <w:szCs w:val="24"/>
              </w:rPr>
            </w:pPr>
            <w:r w:rsidRPr="00915841">
              <w:rPr>
                <w:sz w:val="24"/>
                <w:szCs w:val="24"/>
              </w:rPr>
              <w:t xml:space="preserve">Управления образования </w:t>
            </w:r>
            <w:r>
              <w:rPr>
                <w:sz w:val="24"/>
                <w:szCs w:val="24"/>
              </w:rPr>
              <w:t xml:space="preserve"> района</w:t>
            </w:r>
            <w:r w:rsidRPr="00915841">
              <w:rPr>
                <w:sz w:val="24"/>
                <w:szCs w:val="24"/>
              </w:rPr>
              <w:t xml:space="preserve"> </w:t>
            </w:r>
          </w:p>
          <w:p w:rsidR="004328A3" w:rsidRPr="007A44FD" w:rsidRDefault="004328A3" w:rsidP="00915841">
            <w:pPr>
              <w:spacing w:line="238" w:lineRule="exact"/>
            </w:pPr>
            <w:r>
              <w:t>Руководители ОО</w:t>
            </w:r>
          </w:p>
          <w:p w:rsidR="004328A3" w:rsidRDefault="004328A3" w:rsidP="00915841">
            <w:pPr>
              <w:spacing w:line="238" w:lineRule="exact"/>
            </w:pPr>
          </w:p>
        </w:tc>
        <w:tc>
          <w:tcPr>
            <w:tcW w:w="2920" w:type="dxa"/>
          </w:tcPr>
          <w:p w:rsidR="004328A3" w:rsidRDefault="004328A3" w:rsidP="00915841">
            <w:pPr>
              <w:spacing w:line="238" w:lineRule="exact"/>
            </w:pPr>
            <w:r>
              <w:t>Информационно-аналитический отчет</w:t>
            </w:r>
          </w:p>
        </w:tc>
      </w:tr>
      <w:tr w:rsidR="004328A3" w:rsidRPr="006A7B41" w:rsidTr="00915841">
        <w:trPr>
          <w:trHeight w:val="415"/>
        </w:trPr>
        <w:tc>
          <w:tcPr>
            <w:tcW w:w="540" w:type="dxa"/>
          </w:tcPr>
          <w:p w:rsidR="004328A3" w:rsidRDefault="004328A3" w:rsidP="00915841">
            <w:pPr>
              <w:spacing w:line="238" w:lineRule="exact"/>
            </w:pPr>
            <w:r>
              <w:t>2.5.</w:t>
            </w:r>
          </w:p>
        </w:tc>
        <w:tc>
          <w:tcPr>
            <w:tcW w:w="6480" w:type="dxa"/>
          </w:tcPr>
          <w:p w:rsidR="004328A3" w:rsidRPr="00915841" w:rsidRDefault="004328A3" w:rsidP="00915841">
            <w:pPr>
              <w:spacing w:line="238" w:lineRule="exact"/>
              <w:rPr>
                <w:sz w:val="24"/>
                <w:szCs w:val="24"/>
              </w:rPr>
            </w:pPr>
            <w:r w:rsidRPr="00915841">
              <w:rPr>
                <w:sz w:val="24"/>
                <w:szCs w:val="24"/>
              </w:rPr>
              <w:t xml:space="preserve">Организация и проведение серии муниципальных совещаний, семинаров </w:t>
            </w:r>
            <w:r>
              <w:rPr>
                <w:sz w:val="24"/>
                <w:szCs w:val="24"/>
              </w:rPr>
              <w:t xml:space="preserve">с кураторами внедрения ЦМН в ОО </w:t>
            </w:r>
            <w:r w:rsidRPr="00915841">
              <w:rPr>
                <w:sz w:val="24"/>
                <w:szCs w:val="24"/>
              </w:rPr>
              <w:t>по отдельным вопросам реализации целевой модели наставничества</w:t>
            </w:r>
          </w:p>
        </w:tc>
        <w:tc>
          <w:tcPr>
            <w:tcW w:w="1980" w:type="dxa"/>
            <w:gridSpan w:val="2"/>
          </w:tcPr>
          <w:p w:rsidR="004328A3" w:rsidRPr="00915841" w:rsidRDefault="004328A3" w:rsidP="00915841">
            <w:pPr>
              <w:spacing w:line="238" w:lineRule="exact"/>
              <w:rPr>
                <w:sz w:val="24"/>
                <w:szCs w:val="24"/>
              </w:rPr>
            </w:pPr>
            <w:r w:rsidRPr="00915841">
              <w:rPr>
                <w:sz w:val="24"/>
                <w:szCs w:val="24"/>
              </w:rPr>
              <w:t>по графику</w:t>
            </w:r>
          </w:p>
        </w:tc>
        <w:tc>
          <w:tcPr>
            <w:tcW w:w="2880" w:type="dxa"/>
            <w:gridSpan w:val="2"/>
          </w:tcPr>
          <w:p w:rsidR="004328A3" w:rsidRPr="00915841" w:rsidRDefault="004328A3" w:rsidP="00915841">
            <w:pPr>
              <w:spacing w:line="238" w:lineRule="exact"/>
              <w:rPr>
                <w:sz w:val="24"/>
                <w:szCs w:val="24"/>
              </w:rPr>
            </w:pPr>
            <w:r w:rsidRPr="00915841">
              <w:rPr>
                <w:sz w:val="24"/>
                <w:szCs w:val="24"/>
              </w:rPr>
              <w:t xml:space="preserve"> Управления образования </w:t>
            </w:r>
            <w:r>
              <w:rPr>
                <w:sz w:val="24"/>
                <w:szCs w:val="24"/>
              </w:rPr>
              <w:t xml:space="preserve"> района</w:t>
            </w:r>
            <w:r w:rsidRPr="00915841">
              <w:rPr>
                <w:sz w:val="24"/>
                <w:szCs w:val="24"/>
              </w:rPr>
              <w:t xml:space="preserve"> </w:t>
            </w:r>
          </w:p>
          <w:p w:rsidR="004328A3" w:rsidRPr="00915841" w:rsidRDefault="004328A3" w:rsidP="00915841">
            <w:pPr>
              <w:spacing w:line="238" w:lineRule="exact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4328A3" w:rsidRDefault="004328A3" w:rsidP="00915841">
            <w:pPr>
              <w:spacing w:line="238" w:lineRule="exact"/>
            </w:pPr>
          </w:p>
        </w:tc>
      </w:tr>
      <w:tr w:rsidR="004328A3" w:rsidRPr="006A7B41" w:rsidTr="00B93B91">
        <w:trPr>
          <w:trHeight w:val="415"/>
        </w:trPr>
        <w:tc>
          <w:tcPr>
            <w:tcW w:w="1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28A3" w:rsidRDefault="004328A3" w:rsidP="00091842">
            <w:pPr>
              <w:spacing w:line="238" w:lineRule="exact"/>
            </w:pPr>
            <w:r w:rsidRPr="00BA49AA">
              <w:rPr>
                <w:b/>
              </w:rPr>
              <w:t>3</w:t>
            </w:r>
            <w:r w:rsidRPr="006A7B41">
              <w:rPr>
                <w:b/>
                <w:sz w:val="20"/>
                <w:szCs w:val="20"/>
              </w:rPr>
              <w:t xml:space="preserve">. </w:t>
            </w:r>
            <w:r w:rsidRPr="00BA49AA">
              <w:rPr>
                <w:b/>
              </w:rPr>
              <w:t xml:space="preserve">Внедрение целевой модели наставничества в образовательных организациях </w:t>
            </w:r>
            <w:r>
              <w:rPr>
                <w:b/>
              </w:rPr>
              <w:t>Чагодощенского</w:t>
            </w:r>
            <w:r w:rsidRPr="00BA49AA">
              <w:rPr>
                <w:b/>
              </w:rPr>
              <w:t xml:space="preserve"> муниципального района в 2020</w:t>
            </w:r>
            <w:r>
              <w:rPr>
                <w:b/>
              </w:rPr>
              <w:t>-2021 учебном году</w:t>
            </w:r>
          </w:p>
        </w:tc>
      </w:tr>
      <w:tr w:rsidR="004328A3" w:rsidRPr="006A7B41" w:rsidTr="00CF07E5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40" w:lineRule="exact"/>
              <w:rPr>
                <w:sz w:val="20"/>
                <w:szCs w:val="20"/>
              </w:rPr>
            </w:pPr>
            <w:r>
              <w:t>3.1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40" w:lineRule="exact"/>
              <w:rPr>
                <w:sz w:val="20"/>
                <w:szCs w:val="20"/>
              </w:rPr>
            </w:pPr>
            <w:r>
              <w:t>Подготовка условий для запуска программы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наставничества</w:t>
            </w:r>
          </w:p>
        </w:tc>
        <w:tc>
          <w:tcPr>
            <w:tcW w:w="1902" w:type="dxa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40" w:lineRule="exact"/>
              <w:rPr>
                <w:sz w:val="20"/>
                <w:szCs w:val="20"/>
              </w:rPr>
            </w:pPr>
            <w:r>
              <w:t>сентябрь- 2020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г.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40" w:lineRule="exact"/>
              <w:rPr>
                <w:sz w:val="20"/>
                <w:szCs w:val="20"/>
              </w:rPr>
            </w:pPr>
            <w:r>
              <w:t>Руководители и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кураторы внедрения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ЦМН в ОО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40" w:lineRule="exact"/>
              <w:rPr>
                <w:sz w:val="20"/>
                <w:szCs w:val="20"/>
              </w:rPr>
            </w:pPr>
            <w:r>
              <w:t>Нормативное обеспечение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Распорядительная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документация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Программно-методическое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обеспечение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Материально-техническое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обеспечение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</w:p>
        </w:tc>
      </w:tr>
      <w:tr w:rsidR="004328A3" w:rsidRPr="006A7B41" w:rsidTr="00CF07E5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38" w:lineRule="exact"/>
              <w:rPr>
                <w:sz w:val="20"/>
                <w:szCs w:val="20"/>
              </w:rPr>
            </w:pPr>
            <w:r>
              <w:t>3.2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38" w:lineRule="exact"/>
              <w:rPr>
                <w:sz w:val="20"/>
                <w:szCs w:val="20"/>
              </w:rPr>
            </w:pPr>
            <w:r>
              <w:t>Формирование базы наставляемых в 2020 – 2021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учебном году</w:t>
            </w:r>
          </w:p>
        </w:tc>
        <w:tc>
          <w:tcPr>
            <w:tcW w:w="1902" w:type="dxa"/>
            <w:tcBorders>
              <w:right w:val="single" w:sz="8" w:space="0" w:color="auto"/>
            </w:tcBorders>
          </w:tcPr>
          <w:p w:rsidR="004328A3" w:rsidRPr="000F183F" w:rsidRDefault="004328A3" w:rsidP="000F183F">
            <w:pPr>
              <w:spacing w:line="238" w:lineRule="exact"/>
              <w:rPr>
                <w:sz w:val="20"/>
                <w:szCs w:val="20"/>
              </w:rPr>
            </w:pPr>
            <w:r w:rsidRPr="000F183F">
              <w:t xml:space="preserve"> до 1. 12.2020 г.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Кураторы внедрения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ЦМН в ОО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 xml:space="preserve">База наставляемых </w:t>
            </w:r>
          </w:p>
        </w:tc>
      </w:tr>
      <w:tr w:rsidR="004328A3" w:rsidRPr="006A7B41" w:rsidTr="00CF07E5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42" w:lineRule="exact"/>
              <w:rPr>
                <w:sz w:val="20"/>
                <w:szCs w:val="20"/>
              </w:rPr>
            </w:pPr>
            <w:r>
              <w:t>3.3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42" w:lineRule="exact"/>
              <w:rPr>
                <w:sz w:val="20"/>
                <w:szCs w:val="20"/>
              </w:rPr>
            </w:pPr>
            <w:r>
              <w:t xml:space="preserve">Формирование базы наставников в 2020 - 2021 учебном году </w:t>
            </w:r>
          </w:p>
        </w:tc>
        <w:tc>
          <w:tcPr>
            <w:tcW w:w="1902" w:type="dxa"/>
            <w:tcBorders>
              <w:right w:val="single" w:sz="8" w:space="0" w:color="auto"/>
            </w:tcBorders>
          </w:tcPr>
          <w:p w:rsidR="004328A3" w:rsidRPr="000F183F" w:rsidRDefault="004328A3" w:rsidP="000F183F">
            <w:pPr>
              <w:rPr>
                <w:sz w:val="20"/>
                <w:szCs w:val="20"/>
              </w:rPr>
            </w:pPr>
            <w:r w:rsidRPr="000F183F">
              <w:t>до</w:t>
            </w:r>
            <w:r>
              <w:t xml:space="preserve"> 01.</w:t>
            </w:r>
            <w:r w:rsidRPr="000F183F">
              <w:t>12 .2020 г.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42" w:lineRule="exact"/>
              <w:rPr>
                <w:sz w:val="20"/>
                <w:szCs w:val="20"/>
              </w:rPr>
            </w:pPr>
            <w:r>
              <w:t>Кураторы внедрения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ЦМН в ОО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Default="004328A3" w:rsidP="000F183F">
            <w:pPr>
              <w:spacing w:line="238" w:lineRule="exact"/>
            </w:pPr>
            <w:r>
              <w:t>База наставников</w:t>
            </w:r>
          </w:p>
        </w:tc>
      </w:tr>
      <w:tr w:rsidR="004328A3" w:rsidRPr="006A7B41" w:rsidTr="00CF07E5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Default="004328A3" w:rsidP="000F183F">
            <w:pPr>
              <w:spacing w:line="242" w:lineRule="exact"/>
            </w:pPr>
            <w:r>
              <w:t>3.4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Default="004328A3" w:rsidP="000F183F">
            <w:pPr>
              <w:spacing w:line="242" w:lineRule="exact"/>
            </w:pPr>
            <w:r>
              <w:t>Обучение наставников</w:t>
            </w:r>
          </w:p>
        </w:tc>
        <w:tc>
          <w:tcPr>
            <w:tcW w:w="1902" w:type="dxa"/>
            <w:tcBorders>
              <w:right w:val="single" w:sz="8" w:space="0" w:color="auto"/>
            </w:tcBorders>
          </w:tcPr>
          <w:p w:rsidR="004328A3" w:rsidRDefault="004328A3" w:rsidP="000F183F">
            <w:r>
              <w:t>по отдельному графику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42" w:lineRule="exact"/>
              <w:rPr>
                <w:sz w:val="20"/>
                <w:szCs w:val="20"/>
              </w:rPr>
            </w:pPr>
            <w:r>
              <w:t>Кураторы внедрения</w:t>
            </w:r>
          </w:p>
          <w:p w:rsidR="004328A3" w:rsidRDefault="004328A3" w:rsidP="000F183F">
            <w:r>
              <w:t>ЦМН в ОО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Default="004328A3" w:rsidP="000F183F">
            <w:pPr>
              <w:spacing w:line="246" w:lineRule="exact"/>
            </w:pPr>
            <w:r>
              <w:t>База готовых к работе наставников</w:t>
            </w:r>
          </w:p>
        </w:tc>
      </w:tr>
      <w:tr w:rsidR="004328A3" w:rsidRPr="006A7B41" w:rsidTr="00CF07E5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Pr="006A7B41" w:rsidRDefault="004328A3" w:rsidP="007D1770">
            <w:pPr>
              <w:spacing w:line="238" w:lineRule="exact"/>
              <w:rPr>
                <w:sz w:val="20"/>
                <w:szCs w:val="20"/>
              </w:rPr>
            </w:pPr>
            <w:r>
              <w:t>3.5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38" w:lineRule="exact"/>
              <w:rPr>
                <w:sz w:val="20"/>
                <w:szCs w:val="20"/>
              </w:rPr>
            </w:pPr>
            <w:r>
              <w:t>Формирование наставнических пар или групп в ОО</w:t>
            </w:r>
          </w:p>
        </w:tc>
        <w:tc>
          <w:tcPr>
            <w:tcW w:w="1902" w:type="dxa"/>
            <w:tcBorders>
              <w:right w:val="single" w:sz="8" w:space="0" w:color="auto"/>
            </w:tcBorders>
          </w:tcPr>
          <w:p w:rsidR="004328A3" w:rsidRPr="00FC75BC" w:rsidRDefault="004328A3" w:rsidP="000F183F">
            <w:pPr>
              <w:spacing w:line="238" w:lineRule="exact"/>
              <w:rPr>
                <w:sz w:val="20"/>
                <w:szCs w:val="20"/>
              </w:rPr>
            </w:pPr>
            <w:r w:rsidRPr="00FC75BC">
              <w:t>до 01.02</w:t>
            </w:r>
            <w:r w:rsidRPr="00FC75BC">
              <w:rPr>
                <w:sz w:val="20"/>
                <w:szCs w:val="20"/>
              </w:rPr>
              <w:t>.</w:t>
            </w:r>
            <w:r w:rsidRPr="00FC75BC">
              <w:t>2021 г.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38" w:lineRule="exact"/>
              <w:rPr>
                <w:sz w:val="20"/>
                <w:szCs w:val="20"/>
              </w:rPr>
            </w:pPr>
            <w:r>
              <w:t>Кураторы внедрения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ЦМН в ОО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0F183F">
            <w:pPr>
              <w:spacing w:line="238" w:lineRule="exact"/>
              <w:rPr>
                <w:sz w:val="20"/>
                <w:szCs w:val="20"/>
              </w:rPr>
            </w:pPr>
            <w:r>
              <w:t>Сформированные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наставнические пары или</w:t>
            </w:r>
          </w:p>
          <w:p w:rsidR="004328A3" w:rsidRPr="006A7B41" w:rsidRDefault="004328A3" w:rsidP="000F183F">
            <w:pPr>
              <w:rPr>
                <w:sz w:val="20"/>
                <w:szCs w:val="20"/>
              </w:rPr>
            </w:pPr>
            <w:r>
              <w:t>группы</w:t>
            </w:r>
          </w:p>
        </w:tc>
      </w:tr>
      <w:tr w:rsidR="004328A3" w:rsidRPr="006A7B41" w:rsidTr="00CF07E5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Pr="006A7B41" w:rsidRDefault="004328A3" w:rsidP="007D1770">
            <w:pPr>
              <w:spacing w:line="240" w:lineRule="exact"/>
              <w:rPr>
                <w:sz w:val="20"/>
                <w:szCs w:val="20"/>
              </w:rPr>
            </w:pPr>
            <w:r>
              <w:t>3.6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4328A3" w:rsidRPr="006A7B41" w:rsidRDefault="004328A3" w:rsidP="00091842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t>Организация работы наставнических пар или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групп:</w:t>
            </w:r>
          </w:p>
          <w:p w:rsidR="004328A3" w:rsidRPr="006A7B41" w:rsidRDefault="004328A3" w:rsidP="00091842">
            <w:pPr>
              <w:spacing w:line="265" w:lineRule="exact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>встреча-знакомство;</w:t>
            </w:r>
          </w:p>
          <w:p w:rsidR="004328A3" w:rsidRPr="006A7B41" w:rsidRDefault="004328A3" w:rsidP="00091842">
            <w:pPr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>пробная встреча;</w:t>
            </w:r>
          </w:p>
          <w:p w:rsidR="004328A3" w:rsidRPr="006A7B41" w:rsidRDefault="004328A3" w:rsidP="00091842">
            <w:pPr>
              <w:spacing w:line="271" w:lineRule="exact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>встреча-планирование;</w:t>
            </w:r>
          </w:p>
          <w:p w:rsidR="004328A3" w:rsidRPr="006A7B41" w:rsidRDefault="004328A3" w:rsidP="00091842">
            <w:pPr>
              <w:spacing w:line="271" w:lineRule="exact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>совместная работа наставника и наставляемого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(комплекс последовательных встреч с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обязательным заполнением обратной связи);</w:t>
            </w:r>
          </w:p>
          <w:p w:rsidR="004328A3" w:rsidRPr="006A7B41" w:rsidRDefault="004328A3" w:rsidP="00091842">
            <w:pPr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>итоговая встреча.</w:t>
            </w:r>
          </w:p>
        </w:tc>
        <w:tc>
          <w:tcPr>
            <w:tcW w:w="1902" w:type="dxa"/>
            <w:tcBorders>
              <w:right w:val="single" w:sz="8" w:space="0" w:color="auto"/>
            </w:tcBorders>
          </w:tcPr>
          <w:p w:rsidR="004328A3" w:rsidRPr="006A7B41" w:rsidRDefault="004328A3" w:rsidP="007D1770">
            <w:pPr>
              <w:spacing w:line="240" w:lineRule="exact"/>
              <w:rPr>
                <w:sz w:val="20"/>
                <w:szCs w:val="20"/>
              </w:rPr>
            </w:pPr>
            <w:r>
              <w:t>В соответствии со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сроками реализации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программ</w:t>
            </w:r>
          </w:p>
          <w:p w:rsidR="004328A3" w:rsidRPr="006A7B41" w:rsidRDefault="004328A3" w:rsidP="007D1770">
            <w:pPr>
              <w:spacing w:line="242" w:lineRule="exact"/>
              <w:rPr>
                <w:sz w:val="20"/>
                <w:szCs w:val="20"/>
              </w:rPr>
            </w:pPr>
            <w:r>
              <w:t>наставничества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7D1770">
            <w:pPr>
              <w:spacing w:line="240" w:lineRule="exact"/>
              <w:rPr>
                <w:sz w:val="20"/>
                <w:szCs w:val="20"/>
              </w:rPr>
            </w:pPr>
            <w:r>
              <w:t>Кураторы внедрения</w:t>
            </w:r>
          </w:p>
          <w:p w:rsidR="004328A3" w:rsidRPr="006A7B41" w:rsidRDefault="004328A3" w:rsidP="007D1770">
            <w:pPr>
              <w:rPr>
                <w:sz w:val="20"/>
                <w:szCs w:val="20"/>
              </w:rPr>
            </w:pPr>
            <w:r>
              <w:t>ЦМН в ОО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7D1770">
            <w:pPr>
              <w:rPr>
                <w:sz w:val="20"/>
                <w:szCs w:val="20"/>
              </w:rPr>
            </w:pPr>
            <w:r>
              <w:t>Программы наставничества</w:t>
            </w:r>
          </w:p>
        </w:tc>
      </w:tr>
      <w:tr w:rsidR="004328A3" w:rsidRPr="006A7B41" w:rsidTr="00CF07E5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Pr="006A7B41" w:rsidRDefault="004328A3" w:rsidP="007D1770">
            <w:pPr>
              <w:spacing w:line="239" w:lineRule="exact"/>
              <w:rPr>
                <w:sz w:val="20"/>
                <w:szCs w:val="20"/>
              </w:rPr>
            </w:pPr>
            <w:r>
              <w:t>3.7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Pr="006A7B41" w:rsidRDefault="004328A3" w:rsidP="007D1770">
            <w:pPr>
              <w:spacing w:line="239" w:lineRule="exact"/>
              <w:rPr>
                <w:sz w:val="20"/>
                <w:szCs w:val="20"/>
              </w:rPr>
            </w:pPr>
            <w:r>
              <w:t>Завершение наставничества:</w:t>
            </w:r>
          </w:p>
          <w:p w:rsidR="004328A3" w:rsidRPr="006A7B41" w:rsidRDefault="004328A3" w:rsidP="007D177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>подведение итогов работы в формате личной и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групповой рефлексии;</w:t>
            </w:r>
          </w:p>
          <w:p w:rsidR="004328A3" w:rsidRPr="006A7B41" w:rsidRDefault="004328A3" w:rsidP="007D177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>проведение открытого публичного</w:t>
            </w:r>
            <w:r w:rsidRPr="006A7B41">
              <w:rPr>
                <w:sz w:val="20"/>
                <w:szCs w:val="20"/>
              </w:rPr>
              <w:t xml:space="preserve"> </w:t>
            </w:r>
            <w:r>
              <w:t>мероприятия.</w:t>
            </w:r>
          </w:p>
        </w:tc>
        <w:tc>
          <w:tcPr>
            <w:tcW w:w="1902" w:type="dxa"/>
            <w:tcBorders>
              <w:right w:val="single" w:sz="8" w:space="0" w:color="auto"/>
            </w:tcBorders>
          </w:tcPr>
          <w:p w:rsidR="004328A3" w:rsidRPr="006A7B41" w:rsidRDefault="004328A3" w:rsidP="007D1770">
            <w:pPr>
              <w:spacing w:line="239" w:lineRule="exact"/>
              <w:rPr>
                <w:sz w:val="20"/>
                <w:szCs w:val="20"/>
              </w:rPr>
            </w:pPr>
            <w:r>
              <w:t>В соответствии со</w:t>
            </w:r>
          </w:p>
          <w:p w:rsidR="004328A3" w:rsidRPr="006A7B41" w:rsidRDefault="004328A3" w:rsidP="007D1770">
            <w:pPr>
              <w:rPr>
                <w:sz w:val="20"/>
                <w:szCs w:val="20"/>
              </w:rPr>
            </w:pPr>
            <w:r>
              <w:t>сроками реализации</w:t>
            </w:r>
          </w:p>
          <w:p w:rsidR="004328A3" w:rsidRPr="006A7B41" w:rsidRDefault="004328A3" w:rsidP="007D1770">
            <w:pPr>
              <w:spacing w:line="242" w:lineRule="exact"/>
              <w:rPr>
                <w:sz w:val="20"/>
                <w:szCs w:val="20"/>
              </w:rPr>
            </w:pPr>
            <w:r>
              <w:t>программ</w:t>
            </w:r>
          </w:p>
          <w:p w:rsidR="004328A3" w:rsidRPr="006A7B41" w:rsidRDefault="004328A3" w:rsidP="007D1770">
            <w:pPr>
              <w:spacing w:line="242" w:lineRule="exact"/>
              <w:rPr>
                <w:sz w:val="20"/>
                <w:szCs w:val="20"/>
              </w:rPr>
            </w:pPr>
            <w:r>
              <w:t xml:space="preserve">наставничества 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7D1770">
            <w:pPr>
              <w:spacing w:line="239" w:lineRule="exact"/>
              <w:rPr>
                <w:sz w:val="20"/>
                <w:szCs w:val="20"/>
              </w:rPr>
            </w:pPr>
            <w:r>
              <w:t>Кураторы внедрения</w:t>
            </w:r>
          </w:p>
          <w:p w:rsidR="004328A3" w:rsidRPr="006A7B41" w:rsidRDefault="004328A3" w:rsidP="007D1770">
            <w:pPr>
              <w:rPr>
                <w:sz w:val="20"/>
                <w:szCs w:val="20"/>
              </w:rPr>
            </w:pPr>
            <w:r>
              <w:t>ЦМН в ОО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7D1770">
            <w:pPr>
              <w:spacing w:line="242" w:lineRule="exact"/>
              <w:rPr>
                <w:sz w:val="20"/>
                <w:szCs w:val="20"/>
              </w:rPr>
            </w:pPr>
            <w:r>
              <w:t>Достижение целей программы наставничества</w:t>
            </w:r>
          </w:p>
        </w:tc>
      </w:tr>
      <w:tr w:rsidR="004328A3" w:rsidRPr="006A7B41" w:rsidTr="001E430A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28A3" w:rsidRDefault="004328A3" w:rsidP="00091842">
            <w:pPr>
              <w:spacing w:line="239" w:lineRule="exact"/>
            </w:pPr>
            <w:r>
              <w:t>4.</w:t>
            </w:r>
          </w:p>
        </w:tc>
        <w:tc>
          <w:tcPr>
            <w:tcW w:w="14260" w:type="dxa"/>
            <w:gridSpan w:val="6"/>
            <w:tcBorders>
              <w:right w:val="single" w:sz="8" w:space="0" w:color="auto"/>
            </w:tcBorders>
            <w:vAlign w:val="bottom"/>
          </w:tcPr>
          <w:p w:rsidR="004328A3" w:rsidRPr="000E4652" w:rsidRDefault="004328A3" w:rsidP="00091842">
            <w:pPr>
              <w:spacing w:line="239" w:lineRule="exact"/>
              <w:jc w:val="center"/>
              <w:rPr>
                <w:b/>
              </w:rPr>
            </w:pPr>
            <w:r w:rsidRPr="000E4652">
              <w:rPr>
                <w:b/>
              </w:rPr>
              <w:t>Информационное сопровождение развития наставничества в образовательных организациях</w:t>
            </w:r>
          </w:p>
        </w:tc>
      </w:tr>
      <w:tr w:rsidR="004328A3" w:rsidRPr="006A7B41" w:rsidTr="00CF07E5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Default="004328A3" w:rsidP="00A36E3E">
            <w:pPr>
              <w:spacing w:line="239" w:lineRule="exact"/>
            </w:pPr>
            <w:r>
              <w:t>4.1.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Default="004328A3" w:rsidP="00A36E3E">
            <w:pPr>
              <w:spacing w:line="239" w:lineRule="exact"/>
            </w:pPr>
            <w:r>
              <w:t>Информирование педагогов, родителей, обучающихся ОО, сообщества выпускников, предприятий о реализации ЦМН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</w:tcPr>
          <w:p w:rsidR="004328A3" w:rsidRDefault="004328A3" w:rsidP="00A36E3E">
            <w:pPr>
              <w:spacing w:line="239" w:lineRule="exact"/>
            </w:pPr>
            <w:r>
              <w:t>до 1 июня 2021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</w:tcPr>
          <w:p w:rsidR="004328A3" w:rsidRDefault="004328A3" w:rsidP="00A36E3E">
            <w:pPr>
              <w:spacing w:line="239" w:lineRule="exact"/>
            </w:pPr>
            <w:r>
              <w:t>Руководители ОО</w:t>
            </w:r>
          </w:p>
        </w:tc>
        <w:tc>
          <w:tcPr>
            <w:tcW w:w="2920" w:type="dxa"/>
            <w:tcBorders>
              <w:right w:val="single" w:sz="8" w:space="0" w:color="auto"/>
            </w:tcBorders>
          </w:tcPr>
          <w:p w:rsidR="004328A3" w:rsidRDefault="004328A3" w:rsidP="00A36E3E">
            <w:pPr>
              <w:spacing w:line="239" w:lineRule="exact"/>
            </w:pPr>
            <w:r>
              <w:t>Информация размещенная на официальных сайтах ОО, в группах ОО в социальной сети Вконтакте</w:t>
            </w:r>
          </w:p>
        </w:tc>
      </w:tr>
      <w:tr w:rsidR="004328A3" w:rsidRPr="006A7B41" w:rsidTr="00CF07E5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Default="004328A3" w:rsidP="00A36E3E">
            <w:pPr>
              <w:spacing w:line="239" w:lineRule="exact"/>
            </w:pPr>
            <w:r>
              <w:t>4.2.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Default="004328A3" w:rsidP="00A36E3E">
            <w:pPr>
              <w:spacing w:line="239" w:lineRule="exact"/>
            </w:pPr>
            <w:r>
              <w:t>Создание рубрик «Наставничество» на сайтах ОО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</w:tcPr>
          <w:p w:rsidR="004328A3" w:rsidRDefault="004328A3" w:rsidP="00A36E3E">
            <w:pPr>
              <w:spacing w:line="239" w:lineRule="exact"/>
            </w:pPr>
            <w:r>
              <w:t>до 1 декабря 2020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</w:tcPr>
          <w:p w:rsidR="004328A3" w:rsidRDefault="004328A3" w:rsidP="00A36E3E">
            <w:pPr>
              <w:spacing w:line="239" w:lineRule="exact"/>
            </w:pPr>
            <w:r>
              <w:t>Руководители ОО</w:t>
            </w:r>
          </w:p>
        </w:tc>
        <w:tc>
          <w:tcPr>
            <w:tcW w:w="2920" w:type="dxa"/>
            <w:tcBorders>
              <w:right w:val="single" w:sz="8" w:space="0" w:color="auto"/>
            </w:tcBorders>
          </w:tcPr>
          <w:p w:rsidR="004328A3" w:rsidRDefault="004328A3" w:rsidP="00A36E3E">
            <w:pPr>
              <w:spacing w:line="239" w:lineRule="exact"/>
            </w:pPr>
            <w:r>
              <w:t>Рубрика «Наставничество» на официальных сайтах ОО</w:t>
            </w:r>
          </w:p>
        </w:tc>
      </w:tr>
      <w:tr w:rsidR="004328A3" w:rsidRPr="006A7B41" w:rsidTr="00CF07E5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Default="004328A3" w:rsidP="002A75E3">
            <w:pPr>
              <w:spacing w:line="239" w:lineRule="exact"/>
            </w:pPr>
            <w:r>
              <w:t>4.3.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Default="004328A3" w:rsidP="002A75E3">
            <w:pPr>
              <w:spacing w:line="239" w:lineRule="exact"/>
            </w:pPr>
            <w:r>
              <w:t>Популяризация ЦМН через муниципальные СМИ, информационные ресурсы в</w:t>
            </w:r>
            <w:r w:rsidRPr="004704A3">
              <w:rPr>
                <w:sz w:val="20"/>
                <w:szCs w:val="20"/>
              </w:rPr>
              <w:t xml:space="preserve"> </w:t>
            </w:r>
            <w:r>
              <w:t>сети Интернет, сообщества в социальных сетях,</w:t>
            </w:r>
            <w:r w:rsidRPr="004704A3">
              <w:rPr>
                <w:sz w:val="20"/>
                <w:szCs w:val="20"/>
              </w:rPr>
              <w:t xml:space="preserve"> </w:t>
            </w:r>
            <w:r>
              <w:t>официальных ресурсах организаций – участников</w:t>
            </w:r>
            <w:r w:rsidRPr="004704A3">
              <w:rPr>
                <w:sz w:val="20"/>
                <w:szCs w:val="20"/>
              </w:rPr>
              <w:t xml:space="preserve"> </w:t>
            </w:r>
            <w:r>
              <w:t>ЦМН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</w:tcPr>
          <w:p w:rsidR="004328A3" w:rsidRDefault="004328A3" w:rsidP="002A75E3">
            <w:pPr>
              <w:spacing w:line="239" w:lineRule="exact"/>
            </w:pPr>
            <w:r>
              <w:t>2020-2021 учебный год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</w:tcPr>
          <w:p w:rsidR="004328A3" w:rsidRDefault="004328A3" w:rsidP="002A75E3">
            <w:r>
              <w:t xml:space="preserve">Управление образования района </w:t>
            </w:r>
          </w:p>
          <w:p w:rsidR="004328A3" w:rsidRDefault="004328A3" w:rsidP="002A75E3">
            <w:pPr>
              <w:spacing w:line="239" w:lineRule="exact"/>
            </w:pPr>
            <w:r>
              <w:t>Образовательные организации</w:t>
            </w:r>
          </w:p>
        </w:tc>
        <w:tc>
          <w:tcPr>
            <w:tcW w:w="2920" w:type="dxa"/>
            <w:tcBorders>
              <w:right w:val="single" w:sz="8" w:space="0" w:color="auto"/>
            </w:tcBorders>
          </w:tcPr>
          <w:p w:rsidR="004328A3" w:rsidRPr="004704A3" w:rsidRDefault="004328A3" w:rsidP="002A75E3">
            <w:pPr>
              <w:spacing w:line="238" w:lineRule="exact"/>
              <w:rPr>
                <w:sz w:val="20"/>
                <w:szCs w:val="20"/>
              </w:rPr>
            </w:pPr>
            <w:r>
              <w:t>Наполнение</w:t>
            </w:r>
          </w:p>
          <w:p w:rsidR="004328A3" w:rsidRPr="004704A3" w:rsidRDefault="004328A3" w:rsidP="002A75E3">
            <w:pPr>
              <w:rPr>
                <w:sz w:val="20"/>
                <w:szCs w:val="20"/>
              </w:rPr>
            </w:pPr>
            <w:r>
              <w:t>информационных ресурсов</w:t>
            </w:r>
          </w:p>
          <w:p w:rsidR="004328A3" w:rsidRDefault="004328A3" w:rsidP="002A75E3">
            <w:pPr>
              <w:spacing w:line="239" w:lineRule="exact"/>
            </w:pPr>
            <w:r>
              <w:t>актуальной информацией</w:t>
            </w:r>
          </w:p>
        </w:tc>
      </w:tr>
      <w:tr w:rsidR="004328A3" w:rsidRPr="006A7B41" w:rsidTr="00F6676C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Default="004328A3" w:rsidP="002A75E3">
            <w:pPr>
              <w:spacing w:line="239" w:lineRule="exact"/>
            </w:pPr>
            <w:r>
              <w:t>5.</w:t>
            </w:r>
          </w:p>
        </w:tc>
        <w:tc>
          <w:tcPr>
            <w:tcW w:w="14260" w:type="dxa"/>
            <w:gridSpan w:val="6"/>
            <w:tcBorders>
              <w:right w:val="single" w:sz="8" w:space="0" w:color="auto"/>
            </w:tcBorders>
          </w:tcPr>
          <w:p w:rsidR="004328A3" w:rsidRPr="00585F5D" w:rsidRDefault="004328A3" w:rsidP="00585F5D">
            <w:pPr>
              <w:spacing w:line="238" w:lineRule="exact"/>
              <w:jc w:val="center"/>
              <w:rPr>
                <w:b/>
              </w:rPr>
            </w:pPr>
            <w:r w:rsidRPr="00585F5D">
              <w:rPr>
                <w:b/>
              </w:rPr>
              <w:t>Координация и управление реализацией внедрения целевой модели  наставничества</w:t>
            </w:r>
          </w:p>
        </w:tc>
      </w:tr>
      <w:tr w:rsidR="004328A3" w:rsidRPr="006A7B41" w:rsidTr="005B551B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Default="004328A3" w:rsidP="002A75E3">
            <w:pPr>
              <w:spacing w:line="239" w:lineRule="exact"/>
            </w:pPr>
            <w:r>
              <w:t>5.1.</w:t>
            </w:r>
          </w:p>
        </w:tc>
        <w:tc>
          <w:tcPr>
            <w:tcW w:w="14260" w:type="dxa"/>
            <w:gridSpan w:val="6"/>
            <w:tcBorders>
              <w:right w:val="single" w:sz="8" w:space="0" w:color="auto"/>
            </w:tcBorders>
          </w:tcPr>
          <w:p w:rsidR="004328A3" w:rsidRPr="001A6C6C" w:rsidRDefault="004328A3" w:rsidP="001A6C6C">
            <w:pPr>
              <w:spacing w:line="238" w:lineRule="exact"/>
              <w:jc w:val="center"/>
              <w:rPr>
                <w:b/>
              </w:rPr>
            </w:pPr>
            <w:r w:rsidRPr="001A6C6C">
              <w:rPr>
                <w:b/>
              </w:rPr>
              <w:t xml:space="preserve">Контроль </w:t>
            </w:r>
            <w:r>
              <w:rPr>
                <w:b/>
              </w:rPr>
              <w:t xml:space="preserve"> реализации  </w:t>
            </w:r>
            <w:r w:rsidRPr="001A6C6C">
              <w:rPr>
                <w:b/>
              </w:rPr>
              <w:t xml:space="preserve">мероприятий </w:t>
            </w:r>
            <w:r>
              <w:rPr>
                <w:b/>
              </w:rPr>
              <w:t xml:space="preserve"> </w:t>
            </w:r>
            <w:r w:rsidRPr="001A6C6C">
              <w:rPr>
                <w:b/>
              </w:rPr>
              <w:t xml:space="preserve"> по вовлечению обучающихся  образовательных организаций района  в различные формы сопровождения и наставничества </w:t>
            </w:r>
          </w:p>
        </w:tc>
      </w:tr>
      <w:tr w:rsidR="004328A3" w:rsidRPr="006A7B41" w:rsidTr="001A6C6C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Default="004328A3" w:rsidP="002A75E3">
            <w:pPr>
              <w:spacing w:line="239" w:lineRule="exact"/>
            </w:pPr>
            <w:r>
              <w:t>5.1.1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Pr="00B32744" w:rsidRDefault="004328A3" w:rsidP="00997D87">
            <w:pPr>
              <w:spacing w:line="237" w:lineRule="exact"/>
              <w:jc w:val="both"/>
              <w:rPr>
                <w:sz w:val="20"/>
                <w:szCs w:val="20"/>
              </w:rPr>
            </w:pPr>
            <w:r>
              <w:t>на уровне муниципалитета:</w:t>
            </w:r>
          </w:p>
          <w:p w:rsidR="004328A3" w:rsidRPr="00B32744" w:rsidRDefault="004328A3" w:rsidP="00997D87">
            <w:pPr>
              <w:spacing w:line="265" w:lineRule="exact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>достижение целевых показателей внедрения</w:t>
            </w:r>
            <w:r w:rsidRPr="00B32744">
              <w:rPr>
                <w:sz w:val="20"/>
                <w:szCs w:val="20"/>
              </w:rPr>
              <w:t xml:space="preserve"> </w:t>
            </w:r>
            <w:r>
              <w:t>ЦМН на уровне муниципалитета;</w:t>
            </w:r>
          </w:p>
          <w:p w:rsidR="004328A3" w:rsidRPr="001A6C6C" w:rsidRDefault="004328A3" w:rsidP="002954AE">
            <w:pPr>
              <w:spacing w:line="238" w:lineRule="exact"/>
              <w:rPr>
                <w:b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>соблюдение норм законодательства при внедрении</w:t>
            </w:r>
            <w:r w:rsidRPr="00B32744">
              <w:rPr>
                <w:sz w:val="20"/>
                <w:szCs w:val="20"/>
              </w:rPr>
              <w:t xml:space="preserve"> </w:t>
            </w:r>
            <w:r>
              <w:t>ЦМН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2954AE">
            <w:pPr>
              <w:spacing w:line="239" w:lineRule="exact"/>
              <w:rPr>
                <w:sz w:val="20"/>
                <w:szCs w:val="20"/>
              </w:rPr>
            </w:pPr>
            <w:r>
              <w:t>В соответствии со</w:t>
            </w:r>
          </w:p>
          <w:p w:rsidR="004328A3" w:rsidRPr="006A7B41" w:rsidRDefault="004328A3" w:rsidP="002954AE">
            <w:pPr>
              <w:rPr>
                <w:sz w:val="20"/>
                <w:szCs w:val="20"/>
              </w:rPr>
            </w:pPr>
            <w:r>
              <w:t>сроками реализации</w:t>
            </w:r>
          </w:p>
          <w:p w:rsidR="004328A3" w:rsidRPr="006A7B41" w:rsidRDefault="004328A3" w:rsidP="002954AE">
            <w:pPr>
              <w:spacing w:line="242" w:lineRule="exact"/>
              <w:rPr>
                <w:sz w:val="20"/>
                <w:szCs w:val="20"/>
              </w:rPr>
            </w:pPr>
            <w:r>
              <w:t>программ</w:t>
            </w:r>
          </w:p>
          <w:p w:rsidR="004328A3" w:rsidRPr="001A6C6C" w:rsidRDefault="004328A3" w:rsidP="002954AE">
            <w:pPr>
              <w:spacing w:line="238" w:lineRule="exact"/>
              <w:jc w:val="center"/>
              <w:rPr>
                <w:b/>
              </w:rPr>
            </w:pPr>
            <w:r>
              <w:t>наставничества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</w:tcPr>
          <w:p w:rsidR="004328A3" w:rsidRPr="002954AE" w:rsidRDefault="004328A3" w:rsidP="001A6C6C">
            <w:pPr>
              <w:spacing w:line="238" w:lineRule="exact"/>
              <w:jc w:val="center"/>
            </w:pPr>
            <w:r w:rsidRPr="002954AE">
              <w:t>Управление образования района</w:t>
            </w:r>
          </w:p>
        </w:tc>
        <w:tc>
          <w:tcPr>
            <w:tcW w:w="2920" w:type="dxa"/>
            <w:tcBorders>
              <w:right w:val="single" w:sz="8" w:space="0" w:color="auto"/>
            </w:tcBorders>
          </w:tcPr>
          <w:p w:rsidR="004328A3" w:rsidRPr="001A6C6C" w:rsidRDefault="004328A3" w:rsidP="001A6C6C">
            <w:pPr>
              <w:spacing w:line="238" w:lineRule="exact"/>
              <w:jc w:val="center"/>
              <w:rPr>
                <w:b/>
              </w:rPr>
            </w:pPr>
          </w:p>
        </w:tc>
      </w:tr>
      <w:tr w:rsidR="004328A3" w:rsidRPr="006A7B41" w:rsidTr="0016482E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Default="004328A3" w:rsidP="002A75E3">
            <w:pPr>
              <w:spacing w:line="239" w:lineRule="exact"/>
            </w:pPr>
            <w:r>
              <w:t>5.1.2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Pr="00B32744" w:rsidRDefault="004328A3" w:rsidP="0016482E">
            <w:pPr>
              <w:rPr>
                <w:sz w:val="20"/>
                <w:szCs w:val="20"/>
              </w:rPr>
            </w:pPr>
            <w:r>
              <w:t>на уровне образовательных организаций:</w:t>
            </w:r>
          </w:p>
          <w:p w:rsidR="004328A3" w:rsidRPr="00B32744" w:rsidRDefault="004328A3" w:rsidP="0016482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>контроль процедуры внедрения целевой модели</w:t>
            </w:r>
            <w:r w:rsidRPr="00B32744">
              <w:rPr>
                <w:sz w:val="20"/>
                <w:szCs w:val="20"/>
              </w:rPr>
              <w:t xml:space="preserve"> </w:t>
            </w:r>
            <w:r>
              <w:t>наставничества;</w:t>
            </w:r>
          </w:p>
          <w:p w:rsidR="004328A3" w:rsidRDefault="004328A3" w:rsidP="0016482E">
            <w:pPr>
              <w:spacing w:line="237" w:lineRule="exact"/>
            </w:pPr>
            <w:r>
              <w:rPr>
                <w:sz w:val="24"/>
                <w:szCs w:val="24"/>
              </w:rPr>
              <w:t xml:space="preserve">- </w:t>
            </w:r>
            <w:r>
              <w:t>контроль проведения программ наставничества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16482E">
            <w:pPr>
              <w:spacing w:line="239" w:lineRule="exact"/>
              <w:rPr>
                <w:sz w:val="20"/>
                <w:szCs w:val="20"/>
              </w:rPr>
            </w:pPr>
            <w:r>
              <w:t>В соответствии со</w:t>
            </w:r>
          </w:p>
          <w:p w:rsidR="004328A3" w:rsidRPr="006A7B41" w:rsidRDefault="004328A3" w:rsidP="0016482E">
            <w:pPr>
              <w:rPr>
                <w:sz w:val="20"/>
                <w:szCs w:val="20"/>
              </w:rPr>
            </w:pPr>
            <w:r>
              <w:t>сроками реализации</w:t>
            </w:r>
          </w:p>
          <w:p w:rsidR="004328A3" w:rsidRPr="006A7B41" w:rsidRDefault="004328A3" w:rsidP="0016482E">
            <w:pPr>
              <w:spacing w:line="242" w:lineRule="exact"/>
              <w:rPr>
                <w:sz w:val="20"/>
                <w:szCs w:val="20"/>
              </w:rPr>
            </w:pPr>
            <w:r>
              <w:t>программ</w:t>
            </w:r>
          </w:p>
          <w:p w:rsidR="004328A3" w:rsidRDefault="004328A3" w:rsidP="0016482E">
            <w:pPr>
              <w:spacing w:line="238" w:lineRule="exact"/>
              <w:rPr>
                <w:b/>
              </w:rPr>
            </w:pPr>
            <w:r>
              <w:t>наставничества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</w:tcPr>
          <w:p w:rsidR="004328A3" w:rsidRPr="002954AE" w:rsidRDefault="004328A3" w:rsidP="0016482E">
            <w:pPr>
              <w:spacing w:line="238" w:lineRule="exact"/>
            </w:pPr>
            <w:r w:rsidRPr="002954AE">
              <w:t>Руководители ОО</w:t>
            </w:r>
          </w:p>
        </w:tc>
        <w:tc>
          <w:tcPr>
            <w:tcW w:w="2920" w:type="dxa"/>
            <w:tcBorders>
              <w:right w:val="single" w:sz="8" w:space="0" w:color="auto"/>
            </w:tcBorders>
          </w:tcPr>
          <w:p w:rsidR="004328A3" w:rsidRPr="001A6C6C" w:rsidRDefault="004328A3" w:rsidP="0016482E">
            <w:pPr>
              <w:spacing w:line="238" w:lineRule="exact"/>
              <w:rPr>
                <w:b/>
              </w:rPr>
            </w:pPr>
          </w:p>
        </w:tc>
      </w:tr>
      <w:tr w:rsidR="004328A3" w:rsidRPr="006A7B41" w:rsidTr="0016482E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Default="004328A3" w:rsidP="002A75E3">
            <w:pPr>
              <w:spacing w:line="239" w:lineRule="exact"/>
            </w:pPr>
            <w:r>
              <w:t>5.2.</w:t>
            </w:r>
          </w:p>
        </w:tc>
        <w:tc>
          <w:tcPr>
            <w:tcW w:w="14260" w:type="dxa"/>
            <w:gridSpan w:val="6"/>
            <w:tcBorders>
              <w:right w:val="single" w:sz="8" w:space="0" w:color="auto"/>
            </w:tcBorders>
          </w:tcPr>
          <w:p w:rsidR="004328A3" w:rsidRPr="00585F5D" w:rsidRDefault="004328A3" w:rsidP="0016482E">
            <w:pPr>
              <w:spacing w:line="238" w:lineRule="exact"/>
              <w:rPr>
                <w:b/>
              </w:rPr>
            </w:pPr>
            <w:r>
              <w:t xml:space="preserve"> </w:t>
            </w:r>
            <w:r w:rsidRPr="00585F5D">
              <w:rPr>
                <w:b/>
              </w:rPr>
              <w:t>Координирование внедрения целевой модели наставничества</w:t>
            </w:r>
          </w:p>
        </w:tc>
      </w:tr>
      <w:tr w:rsidR="004328A3" w:rsidRPr="006A7B41" w:rsidTr="0016482E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Default="004328A3" w:rsidP="002A75E3">
            <w:pPr>
              <w:spacing w:line="239" w:lineRule="exact"/>
            </w:pPr>
            <w:r>
              <w:t>5.2.1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Default="004328A3" w:rsidP="0016482E">
            <w:pPr>
              <w:spacing w:line="238" w:lineRule="exact"/>
            </w:pPr>
            <w:r>
              <w:t>На уровне муниципалитета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16482E">
            <w:pPr>
              <w:spacing w:line="239" w:lineRule="exact"/>
              <w:rPr>
                <w:sz w:val="20"/>
                <w:szCs w:val="20"/>
              </w:rPr>
            </w:pPr>
            <w:r>
              <w:t>В соответствии со</w:t>
            </w:r>
          </w:p>
          <w:p w:rsidR="004328A3" w:rsidRPr="006A7B41" w:rsidRDefault="004328A3" w:rsidP="0016482E">
            <w:pPr>
              <w:rPr>
                <w:sz w:val="20"/>
                <w:szCs w:val="20"/>
              </w:rPr>
            </w:pPr>
            <w:r>
              <w:t>сроками реализации</w:t>
            </w:r>
          </w:p>
          <w:p w:rsidR="004328A3" w:rsidRPr="006A7B41" w:rsidRDefault="004328A3" w:rsidP="0016482E">
            <w:pPr>
              <w:spacing w:line="242" w:lineRule="exact"/>
              <w:rPr>
                <w:sz w:val="20"/>
                <w:szCs w:val="20"/>
              </w:rPr>
            </w:pPr>
            <w:r>
              <w:t>программ</w:t>
            </w:r>
          </w:p>
          <w:p w:rsidR="004328A3" w:rsidRDefault="004328A3" w:rsidP="0016482E">
            <w:pPr>
              <w:spacing w:line="238" w:lineRule="exact"/>
            </w:pPr>
            <w:r>
              <w:t>наставничества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</w:tcPr>
          <w:p w:rsidR="004328A3" w:rsidRDefault="004328A3" w:rsidP="0016482E">
            <w:pPr>
              <w:spacing w:line="238" w:lineRule="exact"/>
            </w:pPr>
            <w:r w:rsidRPr="002954AE">
              <w:t>Управление образования района</w:t>
            </w:r>
          </w:p>
        </w:tc>
        <w:tc>
          <w:tcPr>
            <w:tcW w:w="2920" w:type="dxa"/>
            <w:tcBorders>
              <w:right w:val="single" w:sz="8" w:space="0" w:color="auto"/>
            </w:tcBorders>
          </w:tcPr>
          <w:p w:rsidR="004328A3" w:rsidRDefault="004328A3" w:rsidP="0016482E">
            <w:pPr>
              <w:spacing w:line="238" w:lineRule="exact"/>
            </w:pPr>
            <w:r>
              <w:t>Обеспечение условий реализации ЦМН</w:t>
            </w:r>
          </w:p>
        </w:tc>
      </w:tr>
      <w:tr w:rsidR="004328A3" w:rsidRPr="006A7B41" w:rsidTr="0016482E">
        <w:trPr>
          <w:trHeight w:val="4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328A3" w:rsidRDefault="004328A3" w:rsidP="002A75E3">
            <w:pPr>
              <w:spacing w:line="239" w:lineRule="exact"/>
            </w:pPr>
            <w:r>
              <w:t>5.2.2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4328A3" w:rsidRDefault="004328A3" w:rsidP="0016482E">
            <w:pPr>
              <w:spacing w:line="238" w:lineRule="exact"/>
            </w:pPr>
            <w:r>
              <w:t>На уровне ОО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</w:tcPr>
          <w:p w:rsidR="004328A3" w:rsidRPr="006A7B41" w:rsidRDefault="004328A3" w:rsidP="0016482E">
            <w:pPr>
              <w:spacing w:line="239" w:lineRule="exact"/>
              <w:rPr>
                <w:sz w:val="20"/>
                <w:szCs w:val="20"/>
              </w:rPr>
            </w:pPr>
            <w:r>
              <w:t>В соответствии со</w:t>
            </w:r>
          </w:p>
          <w:p w:rsidR="004328A3" w:rsidRPr="006A7B41" w:rsidRDefault="004328A3" w:rsidP="0016482E">
            <w:pPr>
              <w:rPr>
                <w:sz w:val="20"/>
                <w:szCs w:val="20"/>
              </w:rPr>
            </w:pPr>
            <w:r>
              <w:t>сроками реализации</w:t>
            </w:r>
          </w:p>
          <w:p w:rsidR="004328A3" w:rsidRPr="006A7B41" w:rsidRDefault="004328A3" w:rsidP="0016482E">
            <w:pPr>
              <w:spacing w:line="242" w:lineRule="exact"/>
              <w:rPr>
                <w:sz w:val="20"/>
                <w:szCs w:val="20"/>
              </w:rPr>
            </w:pPr>
            <w:r>
              <w:t>программ</w:t>
            </w:r>
          </w:p>
          <w:p w:rsidR="004328A3" w:rsidRDefault="004328A3" w:rsidP="0016482E">
            <w:pPr>
              <w:spacing w:line="239" w:lineRule="exact"/>
            </w:pPr>
            <w:r>
              <w:t>наставничества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</w:tcPr>
          <w:p w:rsidR="004328A3" w:rsidRPr="002954AE" w:rsidRDefault="004328A3" w:rsidP="0016482E">
            <w:pPr>
              <w:spacing w:line="238" w:lineRule="exact"/>
            </w:pPr>
            <w:r w:rsidRPr="002954AE">
              <w:t>Руководители ОО</w:t>
            </w:r>
          </w:p>
        </w:tc>
        <w:tc>
          <w:tcPr>
            <w:tcW w:w="2920" w:type="dxa"/>
            <w:tcBorders>
              <w:right w:val="single" w:sz="8" w:space="0" w:color="auto"/>
            </w:tcBorders>
          </w:tcPr>
          <w:p w:rsidR="004328A3" w:rsidRDefault="004328A3" w:rsidP="0016482E">
            <w:pPr>
              <w:spacing w:line="238" w:lineRule="exact"/>
            </w:pPr>
            <w:r>
              <w:t>Обеспечение условий реализации ЦМН</w:t>
            </w:r>
          </w:p>
        </w:tc>
      </w:tr>
    </w:tbl>
    <w:p w:rsidR="004328A3" w:rsidRPr="00977FB3" w:rsidRDefault="004328A3" w:rsidP="00977FB3">
      <w:pPr>
        <w:spacing w:line="20" w:lineRule="exact"/>
        <w:rPr>
          <w:sz w:val="20"/>
          <w:szCs w:val="20"/>
        </w:rPr>
        <w:sectPr w:rsidR="004328A3" w:rsidRPr="00977FB3">
          <w:pgSz w:w="16840" w:h="11906" w:orient="landscape"/>
          <w:pgMar w:top="1440" w:right="1018" w:bottom="397" w:left="1020" w:header="0" w:footer="0" w:gutter="0"/>
          <w:cols w:space="720" w:equalWidth="0">
            <w:col w:w="14800"/>
          </w:cols>
        </w:sectPr>
      </w:pPr>
      <w:r>
        <w:rPr>
          <w:noProof/>
        </w:rPr>
        <w:pict>
          <v:rect id="Shape 10" o:spid="_x0000_s1026" style="position:absolute;margin-left:739.15pt;margin-top:.25pt;width:.95pt;height:1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" o:allowincell="f" fillcolor="black" stroked="f">
            <v:path arrowok="t"/>
          </v:rect>
        </w:pict>
      </w:r>
    </w:p>
    <w:p w:rsidR="004328A3" w:rsidRDefault="004328A3" w:rsidP="00091842">
      <w:pPr>
        <w:spacing w:line="242" w:lineRule="exact"/>
        <w:rPr>
          <w:sz w:val="20"/>
          <w:szCs w:val="20"/>
        </w:rPr>
      </w:pPr>
    </w:p>
    <w:sectPr w:rsidR="004328A3" w:rsidSect="002234B1">
      <w:pgSz w:w="16840" w:h="11906" w:orient="landscape"/>
      <w:pgMar w:top="1440" w:right="458" w:bottom="1440" w:left="1020" w:header="0" w:footer="0" w:gutter="0"/>
      <w:cols w:space="720" w:equalWidth="0">
        <w:col w:w="153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A3" w:rsidRDefault="004328A3" w:rsidP="00DD4032">
      <w:r>
        <w:separator/>
      </w:r>
    </w:p>
  </w:endnote>
  <w:endnote w:type="continuationSeparator" w:id="0">
    <w:p w:rsidR="004328A3" w:rsidRDefault="004328A3" w:rsidP="00DD4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A3" w:rsidRDefault="004328A3" w:rsidP="00DD4032">
      <w:r>
        <w:separator/>
      </w:r>
    </w:p>
  </w:footnote>
  <w:footnote w:type="continuationSeparator" w:id="0">
    <w:p w:rsidR="004328A3" w:rsidRDefault="004328A3" w:rsidP="00DD4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8CB6A144"/>
    <w:lvl w:ilvl="0" w:tplc="37B68DC8">
      <w:start w:val="1"/>
      <w:numFmt w:val="bullet"/>
      <w:lvlText w:val="-"/>
      <w:lvlJc w:val="left"/>
    </w:lvl>
    <w:lvl w:ilvl="1" w:tplc="9AD0AD06">
      <w:numFmt w:val="decimal"/>
      <w:lvlText w:val=""/>
      <w:lvlJc w:val="left"/>
      <w:rPr>
        <w:rFonts w:cs="Times New Roman"/>
      </w:rPr>
    </w:lvl>
    <w:lvl w:ilvl="2" w:tplc="2CC4BBE6">
      <w:numFmt w:val="decimal"/>
      <w:lvlText w:val=""/>
      <w:lvlJc w:val="left"/>
      <w:rPr>
        <w:rFonts w:cs="Times New Roman"/>
      </w:rPr>
    </w:lvl>
    <w:lvl w:ilvl="3" w:tplc="E09C835E">
      <w:numFmt w:val="decimal"/>
      <w:lvlText w:val=""/>
      <w:lvlJc w:val="left"/>
      <w:rPr>
        <w:rFonts w:cs="Times New Roman"/>
      </w:rPr>
    </w:lvl>
    <w:lvl w:ilvl="4" w:tplc="1C3CA860">
      <w:numFmt w:val="decimal"/>
      <w:lvlText w:val=""/>
      <w:lvlJc w:val="left"/>
      <w:rPr>
        <w:rFonts w:cs="Times New Roman"/>
      </w:rPr>
    </w:lvl>
    <w:lvl w:ilvl="5" w:tplc="F340A09E">
      <w:numFmt w:val="decimal"/>
      <w:lvlText w:val=""/>
      <w:lvlJc w:val="left"/>
      <w:rPr>
        <w:rFonts w:cs="Times New Roman"/>
      </w:rPr>
    </w:lvl>
    <w:lvl w:ilvl="6" w:tplc="6374CD54">
      <w:numFmt w:val="decimal"/>
      <w:lvlText w:val=""/>
      <w:lvlJc w:val="left"/>
      <w:rPr>
        <w:rFonts w:cs="Times New Roman"/>
      </w:rPr>
    </w:lvl>
    <w:lvl w:ilvl="7" w:tplc="BBE25706">
      <w:numFmt w:val="decimal"/>
      <w:lvlText w:val=""/>
      <w:lvlJc w:val="left"/>
      <w:rPr>
        <w:rFonts w:cs="Times New Roman"/>
      </w:rPr>
    </w:lvl>
    <w:lvl w:ilvl="8" w:tplc="D2E89D92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FA1"/>
    <w:rsid w:val="00021A3D"/>
    <w:rsid w:val="000520D5"/>
    <w:rsid w:val="0006040F"/>
    <w:rsid w:val="00091842"/>
    <w:rsid w:val="000A6BC7"/>
    <w:rsid w:val="000E4652"/>
    <w:rsid w:val="000F183F"/>
    <w:rsid w:val="00107DE4"/>
    <w:rsid w:val="001134A2"/>
    <w:rsid w:val="001438B8"/>
    <w:rsid w:val="0016482E"/>
    <w:rsid w:val="00167E69"/>
    <w:rsid w:val="001835BE"/>
    <w:rsid w:val="001A6C6C"/>
    <w:rsid w:val="001E430A"/>
    <w:rsid w:val="002234B1"/>
    <w:rsid w:val="0025433A"/>
    <w:rsid w:val="00282CF2"/>
    <w:rsid w:val="002909EB"/>
    <w:rsid w:val="002954AE"/>
    <w:rsid w:val="002A75E3"/>
    <w:rsid w:val="00303205"/>
    <w:rsid w:val="00305D1F"/>
    <w:rsid w:val="00310921"/>
    <w:rsid w:val="0032190A"/>
    <w:rsid w:val="00340B58"/>
    <w:rsid w:val="00364BC3"/>
    <w:rsid w:val="00372901"/>
    <w:rsid w:val="003738AC"/>
    <w:rsid w:val="003C3A3D"/>
    <w:rsid w:val="003F3D04"/>
    <w:rsid w:val="003F448B"/>
    <w:rsid w:val="004328A3"/>
    <w:rsid w:val="00437C8A"/>
    <w:rsid w:val="004704A3"/>
    <w:rsid w:val="004F00A1"/>
    <w:rsid w:val="00570825"/>
    <w:rsid w:val="00585F5D"/>
    <w:rsid w:val="005871CF"/>
    <w:rsid w:val="005B4A13"/>
    <w:rsid w:val="005B551B"/>
    <w:rsid w:val="00617416"/>
    <w:rsid w:val="00620E82"/>
    <w:rsid w:val="00621DBC"/>
    <w:rsid w:val="0066523A"/>
    <w:rsid w:val="0067055B"/>
    <w:rsid w:val="006762C9"/>
    <w:rsid w:val="006A7B41"/>
    <w:rsid w:val="006D4340"/>
    <w:rsid w:val="006E0A9D"/>
    <w:rsid w:val="00702437"/>
    <w:rsid w:val="0070243E"/>
    <w:rsid w:val="0076247B"/>
    <w:rsid w:val="00787BEB"/>
    <w:rsid w:val="007910A6"/>
    <w:rsid w:val="00797432"/>
    <w:rsid w:val="007A44FD"/>
    <w:rsid w:val="007A7998"/>
    <w:rsid w:val="007B093D"/>
    <w:rsid w:val="007D1770"/>
    <w:rsid w:val="007D6158"/>
    <w:rsid w:val="007E43A3"/>
    <w:rsid w:val="00852D1C"/>
    <w:rsid w:val="00860646"/>
    <w:rsid w:val="0087189D"/>
    <w:rsid w:val="0087751E"/>
    <w:rsid w:val="008B0CDE"/>
    <w:rsid w:val="008F1182"/>
    <w:rsid w:val="00912CBD"/>
    <w:rsid w:val="00915841"/>
    <w:rsid w:val="00923045"/>
    <w:rsid w:val="00924F36"/>
    <w:rsid w:val="0095180A"/>
    <w:rsid w:val="009600DC"/>
    <w:rsid w:val="00977FB3"/>
    <w:rsid w:val="00997D87"/>
    <w:rsid w:val="009A3759"/>
    <w:rsid w:val="009E1120"/>
    <w:rsid w:val="00A01B8C"/>
    <w:rsid w:val="00A06BF0"/>
    <w:rsid w:val="00A36E3E"/>
    <w:rsid w:val="00A560D0"/>
    <w:rsid w:val="00A627E4"/>
    <w:rsid w:val="00AB77DC"/>
    <w:rsid w:val="00AC2D12"/>
    <w:rsid w:val="00B00AC8"/>
    <w:rsid w:val="00B30D2D"/>
    <w:rsid w:val="00B32744"/>
    <w:rsid w:val="00B4112B"/>
    <w:rsid w:val="00B67B53"/>
    <w:rsid w:val="00B92AD7"/>
    <w:rsid w:val="00B93B91"/>
    <w:rsid w:val="00BA49AA"/>
    <w:rsid w:val="00BB1712"/>
    <w:rsid w:val="00C11B2A"/>
    <w:rsid w:val="00C43FE2"/>
    <w:rsid w:val="00C77D60"/>
    <w:rsid w:val="00C9184C"/>
    <w:rsid w:val="00CC4D23"/>
    <w:rsid w:val="00CF07E5"/>
    <w:rsid w:val="00CF6EA4"/>
    <w:rsid w:val="00D10069"/>
    <w:rsid w:val="00D12E2D"/>
    <w:rsid w:val="00D26A91"/>
    <w:rsid w:val="00D64110"/>
    <w:rsid w:val="00DC47B1"/>
    <w:rsid w:val="00DD4032"/>
    <w:rsid w:val="00DF19C0"/>
    <w:rsid w:val="00EA63C3"/>
    <w:rsid w:val="00EA737F"/>
    <w:rsid w:val="00ED78DB"/>
    <w:rsid w:val="00EE2FA1"/>
    <w:rsid w:val="00EF0A8C"/>
    <w:rsid w:val="00EF3E88"/>
    <w:rsid w:val="00F409E5"/>
    <w:rsid w:val="00F64321"/>
    <w:rsid w:val="00F6676C"/>
    <w:rsid w:val="00F91192"/>
    <w:rsid w:val="00F96252"/>
    <w:rsid w:val="00FB6882"/>
    <w:rsid w:val="00FB749D"/>
    <w:rsid w:val="00FC75BC"/>
    <w:rsid w:val="00FF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B1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B4A1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109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D40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403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40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40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893</TotalTime>
  <Pages>5</Pages>
  <Words>1717</Words>
  <Characters>9793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</cp:lastModifiedBy>
  <cp:revision>9</cp:revision>
  <cp:lastPrinted>2020-11-19T06:04:00Z</cp:lastPrinted>
  <dcterms:created xsi:type="dcterms:W3CDTF">2020-09-01T05:52:00Z</dcterms:created>
  <dcterms:modified xsi:type="dcterms:W3CDTF">2020-11-19T07:36:00Z</dcterms:modified>
</cp:coreProperties>
</file>